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C207C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辽宁师范大学博士学位论文评阅意见书</w:t>
      </w:r>
    </w:p>
    <w:p w14:paraId="5CA42AC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（人文社会科学类）</w:t>
      </w: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935"/>
        <w:gridCol w:w="2687"/>
        <w:gridCol w:w="272"/>
        <w:gridCol w:w="143"/>
        <w:gridCol w:w="2124"/>
        <w:gridCol w:w="594"/>
        <w:gridCol w:w="592"/>
        <w:gridCol w:w="644"/>
        <w:gridCol w:w="648"/>
      </w:tblGrid>
      <w:tr w14:paraId="393DABD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D51F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9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9587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6CA920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E3C4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学科（专业）</w:t>
            </w:r>
          </w:p>
        </w:tc>
        <w:tc>
          <w:tcPr>
            <w:tcW w:w="15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8353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A154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B54A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628C790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B95CC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711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8366B6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A0536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1AE5F7E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43" w:hRule="atLeast"/>
          <w:jc w:val="center"/>
        </w:trPr>
        <w:tc>
          <w:tcPr>
            <w:tcW w:w="100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CDA7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11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B70D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B2D1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C4A2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F260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969E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2CC410F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173" w:hRule="atLeast"/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30DB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9B8DD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选题的前沿性和开创性；</w:t>
            </w:r>
          </w:p>
          <w:p w14:paraId="08F0779A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研究的理论意义、现实意义；</w:t>
            </w:r>
          </w:p>
          <w:p w14:paraId="027A8C87">
            <w:pPr>
              <w:autoSpaceDE w:val="0"/>
              <w:autoSpaceDN w:val="0"/>
              <w:adjustRightInd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对国内外该选题及相关领域发展现状的归纳、总结情况。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B08D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9BFF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8D5F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EC61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E7877D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35B7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创新性及论文</w:t>
            </w:r>
          </w:p>
          <w:p w14:paraId="557F06A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2C1B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对学科发展的贡献；</w:t>
            </w:r>
          </w:p>
          <w:p w14:paraId="588DF6E9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对解决社会发展中的重要理论问题和现实问题的作用；</w:t>
            </w:r>
          </w:p>
          <w:p w14:paraId="0F04CE10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论文及成果对文化事业的发展和社会进步的影响和贡献。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4187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FB9D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5D1C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F2B9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A63C8C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FEF4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0AFBF33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CDE9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论文体现的学科理论基础坚实宽广程度和专门知识系统深入程度；</w:t>
            </w:r>
          </w:p>
          <w:p w14:paraId="02D1B1BA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论文研究方法的科学性，引证资料的翔实性；</w:t>
            </w:r>
          </w:p>
          <w:p w14:paraId="2D074D3D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论文所体现的作者独立从事科学研究的能力。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867A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E20A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8379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9E96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7399C2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7C55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7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6C5C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引文的规范性，学风的严谨性；</w:t>
            </w:r>
          </w:p>
          <w:p w14:paraId="3AF7E4E4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论文结构的逻辑性；</w:t>
            </w:r>
          </w:p>
          <w:p w14:paraId="454405B3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文字表述的准确性、流畅性。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4208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DB39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E902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527D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B9AAAD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88" w:hRule="atLeast"/>
          <w:jc w:val="center"/>
        </w:trPr>
        <w:tc>
          <w:tcPr>
            <w:tcW w:w="2613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ADB00C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0AAE002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BB6C4A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D98B1A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BF8A68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58" w:hRule="atLeast"/>
          <w:jc w:val="center"/>
        </w:trPr>
        <w:tc>
          <w:tcPr>
            <w:tcW w:w="2613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6FFE0B5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13ACE5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8813BA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5A2A25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AFF8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是否推荐参加省级、校级优秀论文评选</w:t>
            </w:r>
          </w:p>
        </w:tc>
        <w:tc>
          <w:tcPr>
            <w:tcW w:w="260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DDD6B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□推荐省级   □推荐校级   □均不推荐</w:t>
            </w:r>
          </w:p>
        </w:tc>
      </w:tr>
      <w:tr w14:paraId="44C55C9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56BEF">
            <w:pPr>
              <w:pStyle w:val="6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</w:p>
        </w:tc>
        <w:tc>
          <w:tcPr>
            <w:tcW w:w="260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88298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答辩（总分≥90）</w:t>
            </w:r>
          </w:p>
          <w:p w14:paraId="67880458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答辩（7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≤总分≤89）</w:t>
            </w:r>
          </w:p>
          <w:p w14:paraId="3FCA24B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□修改后需再次送审（60≤总分≤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）</w:t>
            </w:r>
          </w:p>
          <w:p w14:paraId="118AFC7C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□不同意参加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＜60）</w:t>
            </w:r>
            <w:bookmarkStart w:id="0" w:name="_GoBack"/>
            <w:bookmarkEnd w:id="0"/>
          </w:p>
        </w:tc>
      </w:tr>
      <w:tr w14:paraId="7CB18524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036C7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学位论文评阅意见：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（请对论文的学术水平、创新性做出简要评述，包括选题意义、论文创新点、学科知识的掌握、写作规范性和逻辑性等，</w:t>
            </w:r>
            <w:r>
              <w:rPr>
                <w:rFonts w:hint="eastAsia"/>
                <w:color w:val="000000"/>
                <w:szCs w:val="21"/>
              </w:rPr>
              <w:t>还须明确指出论文中存在的问题、不足以及修改建议。</w:t>
            </w:r>
            <w:r>
              <w:rPr>
                <w:rFonts w:hint="eastAsia" w:ascii="宋体" w:hAnsi="宋体"/>
                <w:szCs w:val="21"/>
              </w:rPr>
              <w:t>可另附页。）</w:t>
            </w:r>
          </w:p>
          <w:p w14:paraId="5D1FD96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376F2F6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0BB500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7A5A7D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85201D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D0F15C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8359A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AA463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212969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38D249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2E8022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7F068D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242969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DDA61E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6CBFDC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CBF07E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46CDFF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9CCE43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E889E2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A011C8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1590BA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436940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EB6500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BD7683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F69A63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35F4E4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ACB50D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130010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8DCB7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FB9536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2432E150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643C4AE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F914F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D5CB3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9217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7F750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4ECA57E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96687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5DAA6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23784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068FA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4CC6D78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7A0E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D7560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2D901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13709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5F22EAC1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4C17D9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3257"/>
    <w:rsid w:val="00091209"/>
    <w:rsid w:val="00337336"/>
    <w:rsid w:val="004F3257"/>
    <w:rsid w:val="00877EC9"/>
    <w:rsid w:val="00B367A0"/>
    <w:rsid w:val="00D91FDD"/>
    <w:rsid w:val="00FB6E3A"/>
    <w:rsid w:val="2FB50143"/>
    <w:rsid w:val="4B1A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581</Words>
  <Characters>601</Characters>
  <Lines>5</Lines>
  <Paragraphs>1</Paragraphs>
  <TotalTime>0</TotalTime>
  <ScaleCrop>false</ScaleCrop>
  <LinksUpToDate>false</LinksUpToDate>
  <CharactersWithSpaces>615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2016-03-28T06:43:00Z</dcterms:created>
  <dc:creator>Sky123.Org</dc:creator>
  <cp:lastModifiedBy>游侠</cp:lastModifiedBy>
  <dcterms:modified xsi:type="dcterms:W3CDTF">2026-09-11T02:10:50Z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50E39A653ADB4336B928F2F37E93E984_12</vt:lpwstr>
  </property>
</Properties>
</file>