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pPr>
        <w:jc w:val="center"/>
        <w:rPr>
          <w:rFonts w:ascii="Times New Roman" w:hAnsi="Times New Roman" w:eastAsia="宋体" w:cs="Times New Roman"/>
          <w:b/>
          <w:bCs/>
          <w:sz w:val="56"/>
          <w:szCs w:val="24"/>
        </w:rPr>
      </w:pPr>
    </w:p>
    <w:p>
      <w:pPr>
        <w:jc w:val="center"/>
        <w:rPr>
          <w:rFonts w:ascii="Times New Roman" w:hAnsi="Times New Roman" w:eastAsia="宋体" w:cs="Times New Roman"/>
          <w:b/>
          <w:bCs/>
          <w:sz w:val="56"/>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孙凯丽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pPr>
              <w:jc w:val="center"/>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物理与电子技术学院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pPr>
              <w:jc w:val="center"/>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助理研究员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pPr>
              <w:jc w:val="center"/>
              <w:rPr>
                <w:rFonts w:ascii="Times New Roman" w:hAnsi="Times New Roman" w:eastAsia="宋体" w:cs="Times New Roman"/>
                <w:b/>
                <w:bCs/>
                <w:sz w:val="28"/>
                <w:szCs w:val="24"/>
              </w:rPr>
            </w:pPr>
          </w:p>
          <w:p>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讲师</w:t>
            </w:r>
          </w:p>
        </w:tc>
      </w:tr>
    </w:tbl>
    <w:p>
      <w:pPr>
        <w:jc w:val="center"/>
        <w:rPr>
          <w:rFonts w:ascii="Times New Roman" w:hAnsi="Times New Roman" w:eastAsia="宋体" w:cs="Times New Roman"/>
          <w:b/>
          <w:bCs/>
          <w:sz w:val="32"/>
          <w:szCs w:val="24"/>
        </w:rPr>
      </w:pPr>
    </w:p>
    <w:p>
      <w:pPr>
        <w:jc w:val="center"/>
        <w:rPr>
          <w:rFonts w:ascii="Times New Roman" w:hAnsi="Times New Roman" w:eastAsia="宋体" w:cs="Times New Roman"/>
          <w:b/>
          <w:bCs/>
          <w:sz w:val="32"/>
          <w:szCs w:val="24"/>
        </w:rPr>
      </w:pPr>
    </w:p>
    <w:p>
      <w:pPr>
        <w:jc w:val="center"/>
        <w:rPr>
          <w:rFonts w:ascii="Times New Roman" w:hAnsi="Times New Roman" w:eastAsia="宋体" w:cs="Times New Roman"/>
          <w:b/>
          <w:bCs/>
          <w:sz w:val="32"/>
          <w:szCs w:val="24"/>
        </w:rPr>
      </w:pPr>
    </w:p>
    <w:p>
      <w:pPr>
        <w:jc w:val="center"/>
        <w:rPr>
          <w:rFonts w:ascii="Times New Roman" w:hAnsi="Times New Roman" w:eastAsia="宋体" w:cs="Times New Roman"/>
          <w:b/>
          <w:bCs/>
          <w:sz w:val="32"/>
          <w:szCs w:val="24"/>
        </w:rPr>
      </w:pPr>
    </w:p>
    <w:p>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3</w:t>
      </w:r>
      <w:r>
        <w:rPr>
          <w:rFonts w:hint="eastAsia" w:ascii="Times New Roman" w:hAnsi="Times New Roman" w:eastAsia="宋体" w:cs="Times New Roman"/>
          <w:b/>
          <w:bCs/>
          <w:sz w:val="32"/>
          <w:szCs w:val="24"/>
        </w:rPr>
        <w:t>年</w:t>
      </w:r>
      <w:r>
        <w:rPr>
          <w:rFonts w:hint="eastAsia" w:ascii="Times New Roman" w:hAnsi="Times New Roman" w:eastAsia="宋体" w:cs="Times New Roman"/>
          <w:b/>
          <w:bCs/>
          <w:sz w:val="32"/>
          <w:szCs w:val="24"/>
          <w:lang w:val="en-US" w:eastAsia="zh-CN"/>
        </w:rPr>
        <w:t>7</w:t>
      </w:r>
      <w:r>
        <w:rPr>
          <w:rFonts w:hint="eastAsia" w:ascii="Times New Roman" w:hAnsi="Times New Roman" w:eastAsia="宋体" w:cs="Times New Roman"/>
          <w:b/>
          <w:bCs/>
          <w:sz w:val="32"/>
          <w:szCs w:val="24"/>
        </w:rPr>
        <w:t>月</w:t>
      </w:r>
    </w:p>
    <w:p>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pPr>
        <w:ind w:right="-34" w:rightChars="-16"/>
        <w:jc w:val="left"/>
        <w:rPr>
          <w:rFonts w:ascii="Times New Roman" w:hAnsi="Times New Roman" w:eastAsia="仿宋_GB2312" w:cs="Times New Roman"/>
          <w:sz w:val="32"/>
          <w:szCs w:val="24"/>
        </w:rPr>
      </w:pPr>
    </w:p>
    <w:p>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w:t>
      </w:r>
      <w:r>
        <w:rPr>
          <w:rFonts w:hint="eastAsia" w:ascii="Times New Roman" w:hAnsi="Times New Roman" w:eastAsia="仿宋_GB2312" w:cs="Times New Roman"/>
          <w:sz w:val="32"/>
          <w:szCs w:val="24"/>
          <w:lang w:eastAsia="zh-CN"/>
        </w:rPr>
        <w:t>两</w:t>
      </w:r>
      <w:r>
        <w:rPr>
          <w:rFonts w:hint="eastAsia" w:ascii="Times New Roman" w:hAnsi="Times New Roman" w:eastAsia="仿宋_GB2312" w:cs="Times New Roman"/>
          <w:sz w:val="32"/>
          <w:szCs w:val="24"/>
        </w:rPr>
        <w:t>份，表一至表四由申报人填写，所在单位审核。</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pPr>
        <w:jc w:val="center"/>
        <w:rPr>
          <w:rFonts w:ascii="Times New Roman" w:hAnsi="Times New Roman" w:eastAsia="宋体" w:cs="Times New Roman"/>
          <w:szCs w:val="24"/>
        </w:rPr>
      </w:pPr>
    </w:p>
    <w:p>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pPr>
        <w:rPr>
          <w:rFonts w:ascii="Times New Roman" w:hAnsi="Times New Roman" w:eastAsia="宋体" w:cs="Times New Roman"/>
          <w:sz w:val="32"/>
          <w:szCs w:val="32"/>
        </w:rPr>
      </w:pPr>
    </w:p>
    <w:p>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pPr>
        <w:jc w:val="center"/>
        <w:rPr>
          <w:rFonts w:ascii="Times New Roman" w:hAnsi="Times New Roman" w:eastAsia="宋体" w:cs="Times New Roman"/>
          <w:sz w:val="28"/>
          <w:szCs w:val="28"/>
        </w:rPr>
      </w:pPr>
    </w:p>
    <w:p>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pPr>
        <w:jc w:val="center"/>
        <w:rPr>
          <w:rFonts w:ascii="Times New Roman" w:hAnsi="Times New Roman" w:eastAsia="宋体" w:cs="Times New Roman"/>
          <w:sz w:val="28"/>
          <w:szCs w:val="28"/>
        </w:rPr>
      </w:pPr>
    </w:p>
    <w:p>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pPr>
        <w:jc w:val="center"/>
        <w:rPr>
          <w:rFonts w:ascii="Times New Roman" w:hAnsi="Times New Roman" w:eastAsia="宋体" w:cs="Times New Roman"/>
          <w:szCs w:val="24"/>
        </w:rPr>
      </w:pPr>
    </w:p>
    <w:p>
      <w:pPr>
        <w:rPr>
          <w:rFonts w:ascii="宋体" w:hAnsi="宋体" w:eastAsia="宋体" w:cs="Times New Roman"/>
          <w:b/>
          <w:sz w:val="28"/>
          <w:szCs w:val="28"/>
        </w:rPr>
      </w:pPr>
      <w:r>
        <w:rPr>
          <w:rFonts w:ascii="宋体" w:hAnsi="宋体" w:eastAsia="宋体" w:cs="Times New Roman"/>
          <w:b/>
          <w:sz w:val="28"/>
          <w:szCs w:val="28"/>
        </w:rPr>
        <w:t>一、基 本 情 况</w:t>
      </w:r>
    </w:p>
    <w:p>
      <w:pPr>
        <w:spacing w:line="240" w:lineRule="exact"/>
        <w:rPr>
          <w:rFonts w:eastAsia="方正小标宋_GBK"/>
          <w:sz w:val="44"/>
          <w:szCs w:val="44"/>
        </w:rPr>
      </w:pP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425"/>
        <w:gridCol w:w="992"/>
        <w:gridCol w:w="958"/>
        <w:gridCol w:w="10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pPr>
              <w:jc w:val="center"/>
              <w:rPr>
                <w:rFonts w:ascii="宋体" w:hAnsi="宋体" w:eastAsia="宋体" w:cs="Times New Roman"/>
                <w:b/>
                <w:bCs/>
                <w:szCs w:val="24"/>
              </w:rPr>
            </w:pPr>
            <w:r>
              <w:rPr>
                <w:rFonts w:ascii="宋体" w:hAnsi="宋体" w:eastAsia="宋体" w:cs="Times New Roman"/>
                <w:b/>
                <w:bCs/>
                <w:szCs w:val="24"/>
              </w:rPr>
              <w:t>姓  名</w:t>
            </w:r>
          </w:p>
        </w:tc>
        <w:tc>
          <w:tcPr>
            <w:tcW w:w="1418" w:type="dxa"/>
            <w:gridSpan w:val="2"/>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孙凯丽</w:t>
            </w:r>
          </w:p>
        </w:tc>
        <w:tc>
          <w:tcPr>
            <w:tcW w:w="992" w:type="dxa"/>
            <w:tcBorders>
              <w:bottom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女</w:t>
            </w:r>
          </w:p>
        </w:tc>
        <w:tc>
          <w:tcPr>
            <w:tcW w:w="1276" w:type="dxa"/>
            <w:gridSpan w:val="2"/>
            <w:vAlign w:val="center"/>
          </w:tcPr>
          <w:p>
            <w:pPr>
              <w:jc w:val="center"/>
              <w:rPr>
                <w:rFonts w:ascii="宋体" w:hAnsi="宋体" w:eastAsia="宋体" w:cs="Times New Roman"/>
                <w:b/>
                <w:bCs/>
                <w:szCs w:val="24"/>
              </w:rPr>
            </w:pPr>
            <w:r>
              <w:rPr>
                <w:rFonts w:ascii="宋体" w:hAnsi="宋体" w:eastAsia="宋体" w:cs="Times New Roman"/>
                <w:b/>
                <w:bCs/>
                <w:szCs w:val="24"/>
              </w:rPr>
              <w:t>出生年月</w:t>
            </w:r>
          </w:p>
        </w:tc>
        <w:tc>
          <w:tcPr>
            <w:tcW w:w="992" w:type="dxa"/>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1991年5月</w:t>
            </w:r>
          </w:p>
        </w:tc>
        <w:tc>
          <w:tcPr>
            <w:tcW w:w="1985" w:type="dxa"/>
            <w:gridSpan w:val="2"/>
            <w:vMerge w:val="restart"/>
            <w:vAlign w:val="center"/>
          </w:tcPr>
          <w:p>
            <w:pPr>
              <w:jc w:val="center"/>
              <w:rPr>
                <w:rFonts w:ascii="宋体" w:hAnsi="宋体" w:eastAsia="宋体" w:cs="Times New Roman"/>
                <w:b/>
                <w:bCs/>
                <w:szCs w:val="24"/>
              </w:rPr>
            </w:pPr>
            <w:r>
              <w:rPr>
                <w:rFonts w:ascii="宋体" w:hAnsi="宋体" w:eastAsia="宋体" w:cs="Times New Roman"/>
                <w:b/>
                <w:bCs/>
                <w:szCs w:val="24"/>
              </w:rPr>
              <w:drawing>
                <wp:inline distT="0" distB="0" distL="114300" distR="114300">
                  <wp:extent cx="1123950" cy="1573530"/>
                  <wp:effectExtent l="0" t="0" r="3810" b="11430"/>
                  <wp:docPr id="1" name="图片 1" descr="1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寸"/>
                          <pic:cNvPicPr>
                            <a:picLocks noChangeAspect="1"/>
                          </pic:cNvPicPr>
                        </pic:nvPicPr>
                        <pic:blipFill>
                          <a:blip r:embed="rId8"/>
                          <a:stretch>
                            <a:fillRect/>
                          </a:stretch>
                        </pic:blipFill>
                        <pic:spPr>
                          <a:xfrm>
                            <a:off x="0" y="0"/>
                            <a:ext cx="1123950" cy="1573530"/>
                          </a:xfrm>
                          <a:prstGeom prst="rect">
                            <a:avLst/>
                          </a:prstGeom>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pPr>
              <w:jc w:val="center"/>
              <w:rPr>
                <w:rFonts w:ascii="宋体" w:hAnsi="宋体" w:eastAsia="宋体" w:cs="Times New Roman"/>
                <w:b/>
                <w:bCs/>
                <w:szCs w:val="24"/>
              </w:rPr>
            </w:pPr>
            <w:r>
              <w:rPr>
                <w:rFonts w:ascii="宋体" w:hAnsi="宋体" w:eastAsia="宋体" w:cs="Times New Roman"/>
                <w:b/>
                <w:bCs/>
                <w:szCs w:val="24"/>
              </w:rPr>
              <w:t>身份证号</w:t>
            </w:r>
          </w:p>
        </w:tc>
        <w:tc>
          <w:tcPr>
            <w:tcW w:w="2410" w:type="dxa"/>
            <w:gridSpan w:val="3"/>
            <w:tcBorders>
              <w:right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210212199105251022</w:t>
            </w:r>
          </w:p>
        </w:tc>
        <w:tc>
          <w:tcPr>
            <w:tcW w:w="1134" w:type="dxa"/>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2014年9月</w:t>
            </w:r>
          </w:p>
        </w:tc>
        <w:tc>
          <w:tcPr>
            <w:tcW w:w="1985" w:type="dxa"/>
            <w:gridSpan w:val="2"/>
            <w:vMerge w:val="continue"/>
            <w:vAlign w:val="center"/>
          </w:tcPr>
          <w:p>
            <w:pPr>
              <w:jc w:val="center"/>
              <w:rPr>
                <w:rFonts w:ascii="宋体" w:hAnsi="宋体" w:eastAsia="宋体" w:cs="Times New Roman"/>
                <w:b/>
                <w:bCs/>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2" w:type="dxa"/>
            <w:gridSpan w:val="7"/>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11个月</w:t>
            </w:r>
          </w:p>
        </w:tc>
        <w:tc>
          <w:tcPr>
            <w:tcW w:w="1985" w:type="dxa"/>
            <w:gridSpan w:val="2"/>
            <w:vMerge w:val="continue"/>
            <w:vAlign w:val="center"/>
          </w:tcPr>
          <w:p>
            <w:pPr>
              <w:jc w:val="center"/>
              <w:rPr>
                <w:rFonts w:ascii="宋体" w:hAnsi="宋体" w:eastAsia="宋体" w:cs="Times New Roman"/>
                <w:b/>
                <w:bCs/>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pPr>
              <w:jc w:val="center"/>
              <w:rPr>
                <w:rFonts w:ascii="宋体" w:hAnsi="宋体" w:eastAsia="宋体" w:cs="Times New Roman"/>
                <w:b/>
                <w:bCs/>
                <w:szCs w:val="24"/>
              </w:rPr>
            </w:pPr>
            <w:r>
              <w:rPr>
                <w:rFonts w:ascii="宋体" w:hAnsi="宋体" w:eastAsia="宋体" w:cs="Times New Roman"/>
                <w:b/>
                <w:bCs/>
                <w:szCs w:val="24"/>
              </w:rPr>
              <w:t>最高学历</w:t>
            </w:r>
          </w:p>
        </w:tc>
        <w:tc>
          <w:tcPr>
            <w:tcW w:w="1418" w:type="dxa"/>
            <w:gridSpan w:val="2"/>
            <w:tcBorders>
              <w:right w:val="single" w:color="auto" w:sz="4" w:space="0"/>
            </w:tcBorders>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研究生</w:t>
            </w:r>
          </w:p>
        </w:tc>
        <w:tc>
          <w:tcPr>
            <w:tcW w:w="992" w:type="dxa"/>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法学硕士</w:t>
            </w:r>
          </w:p>
        </w:tc>
        <w:tc>
          <w:tcPr>
            <w:tcW w:w="1985" w:type="dxa"/>
            <w:gridSpan w:val="2"/>
            <w:vMerge w:val="continue"/>
            <w:vAlign w:val="center"/>
          </w:tcPr>
          <w:p>
            <w:pPr>
              <w:jc w:val="center"/>
              <w:rPr>
                <w:rFonts w:ascii="宋体" w:hAnsi="宋体" w:eastAsia="宋体" w:cs="Times New Roman"/>
                <w:b/>
                <w:bCs/>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4" w:type="dxa"/>
            <w:gridSpan w:val="3"/>
            <w:tcBorders>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79" w:type="dxa"/>
            <w:gridSpan w:val="7"/>
            <w:tcBorders>
              <w:left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辽宁师范大学、中共党史、2017年6月20日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4" w:type="dxa"/>
            <w:gridSpan w:val="3"/>
            <w:vAlign w:val="center"/>
          </w:tcPr>
          <w:p>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79" w:type="dxa"/>
            <w:gridSpan w:val="7"/>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助理研究员、2021年9月2日、人事处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4" w:type="dxa"/>
            <w:gridSpan w:val="3"/>
            <w:tcBorders>
              <w:top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379" w:type="dxa"/>
            <w:gridSpan w:val="7"/>
            <w:tcBorders>
              <w:top w:val="single" w:color="auto" w:sz="4" w:space="0"/>
            </w:tcBorders>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4" w:type="dxa"/>
            <w:gridSpan w:val="3"/>
            <w:vAlign w:val="center"/>
          </w:tcPr>
          <w:p>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79" w:type="dxa"/>
            <w:gridSpan w:val="7"/>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4" w:type="dxa"/>
            <w:gridSpan w:val="3"/>
            <w:vAlign w:val="center"/>
          </w:tcPr>
          <w:p>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79" w:type="dxa"/>
            <w:gridSpan w:val="7"/>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pPr>
              <w:jc w:val="center"/>
              <w:rPr>
                <w:rFonts w:ascii="宋体" w:hAnsi="宋体" w:eastAsia="宋体" w:cs="Times New Roman"/>
                <w:b/>
                <w:bCs/>
                <w:szCs w:val="24"/>
              </w:rPr>
            </w:pPr>
            <w:r>
              <w:rPr>
                <w:rFonts w:ascii="宋体" w:hAnsi="宋体" w:eastAsia="宋体" w:cs="Times New Roman"/>
                <w:b/>
                <w:bCs/>
                <w:szCs w:val="24"/>
              </w:rPr>
              <w:t>学  习  经  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2" w:type="dxa"/>
            <w:gridSpan w:val="2"/>
            <w:tcBorders>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学位</w:t>
            </w:r>
          </w:p>
        </w:tc>
        <w:tc>
          <w:tcPr>
            <w:tcW w:w="1027" w:type="dxa"/>
            <w:tcBorders>
              <w:lef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是否全日制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2" w:type="dxa"/>
            <w:gridSpan w:val="2"/>
            <w:tcBorders>
              <w:bottom w:val="single" w:color="auto" w:sz="4" w:space="0"/>
              <w:right w:val="single" w:color="auto" w:sz="4" w:space="0"/>
            </w:tcBorders>
            <w:vAlign w:val="center"/>
          </w:tcPr>
          <w:p>
            <w:pPr>
              <w:jc w:val="center"/>
              <w:rPr>
                <w:rFonts w:hint="default" w:eastAsiaTheme="minorEastAsia"/>
                <w:sz w:val="24"/>
                <w:lang w:val="en-US" w:eastAsia="zh-CN"/>
              </w:rPr>
            </w:pPr>
            <w:r>
              <w:rPr>
                <w:rFonts w:hint="eastAsia"/>
                <w:sz w:val="24"/>
                <w:lang w:val="en-US" w:eastAsia="zh-CN"/>
              </w:rPr>
              <w:t>2010年9月—2014年6月</w:t>
            </w:r>
          </w:p>
        </w:tc>
        <w:tc>
          <w:tcPr>
            <w:tcW w:w="3969" w:type="dxa"/>
            <w:gridSpan w:val="4"/>
            <w:tcBorders>
              <w:left w:val="single" w:color="auto" w:sz="4" w:space="0"/>
              <w:bottom w:val="single" w:color="auto" w:sz="4" w:space="0"/>
              <w:right w:val="single" w:color="auto" w:sz="4" w:space="0"/>
            </w:tcBorders>
            <w:vAlign w:val="center"/>
          </w:tcPr>
          <w:p>
            <w:pPr>
              <w:jc w:val="center"/>
              <w:rPr>
                <w:rFonts w:hint="default" w:eastAsiaTheme="minorEastAsia"/>
                <w:sz w:val="24"/>
                <w:lang w:val="en-US" w:eastAsia="zh-CN"/>
              </w:rPr>
            </w:pPr>
            <w:r>
              <w:rPr>
                <w:rFonts w:hint="eastAsia"/>
                <w:sz w:val="24"/>
                <w:lang w:val="en-US" w:eastAsia="zh-CN"/>
              </w:rPr>
              <w:t>辽宁师范大学 行政管理</w:t>
            </w:r>
          </w:p>
        </w:tc>
        <w:tc>
          <w:tcPr>
            <w:tcW w:w="2375" w:type="dxa"/>
            <w:gridSpan w:val="3"/>
            <w:tcBorders>
              <w:left w:val="single" w:color="auto" w:sz="4" w:space="0"/>
              <w:bottom w:val="single" w:color="auto" w:sz="4" w:space="0"/>
              <w:right w:val="single" w:color="auto" w:sz="4" w:space="0"/>
            </w:tcBorders>
            <w:vAlign w:val="center"/>
          </w:tcPr>
          <w:p>
            <w:pPr>
              <w:jc w:val="center"/>
              <w:rPr>
                <w:rFonts w:hint="eastAsia" w:eastAsiaTheme="minorEastAsia"/>
                <w:sz w:val="24"/>
                <w:lang w:val="en-US" w:eastAsia="zh-CN"/>
              </w:rPr>
            </w:pPr>
            <w:r>
              <w:rPr>
                <w:rFonts w:hint="eastAsia"/>
                <w:sz w:val="24"/>
                <w:lang w:val="en-US" w:eastAsia="zh-CN"/>
              </w:rPr>
              <w:t>管理学学士</w:t>
            </w:r>
          </w:p>
        </w:tc>
        <w:tc>
          <w:tcPr>
            <w:tcW w:w="1027" w:type="dxa"/>
            <w:tcBorders>
              <w:left w:val="single" w:color="auto" w:sz="4" w:space="0"/>
              <w:bottom w:val="single" w:color="auto" w:sz="4" w:space="0"/>
            </w:tcBorders>
            <w:vAlign w:val="center"/>
          </w:tcPr>
          <w:p>
            <w:pPr>
              <w:jc w:val="center"/>
              <w:rPr>
                <w:rFonts w:hint="eastAsia" w:eastAsiaTheme="minorEastAsia"/>
                <w:sz w:val="24"/>
                <w:lang w:val="en-US" w:eastAsia="zh-CN"/>
              </w:rPr>
            </w:pPr>
            <w:r>
              <w:rPr>
                <w:rFonts w:hint="eastAsia"/>
                <w:sz w:val="24"/>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2" w:type="dxa"/>
            <w:gridSpan w:val="2"/>
            <w:tcBorders>
              <w:top w:val="single" w:color="auto" w:sz="4" w:space="0"/>
              <w:bottom w:val="single" w:color="auto" w:sz="4" w:space="0"/>
              <w:right w:val="single" w:color="auto" w:sz="4" w:space="0"/>
            </w:tcBorders>
            <w:vAlign w:val="center"/>
          </w:tcPr>
          <w:p>
            <w:pPr>
              <w:jc w:val="center"/>
              <w:rPr>
                <w:rFonts w:hint="default" w:eastAsiaTheme="minorEastAsia"/>
                <w:sz w:val="24"/>
                <w:lang w:val="en-US" w:eastAsia="zh-CN"/>
              </w:rPr>
            </w:pPr>
            <w:r>
              <w:rPr>
                <w:rFonts w:hint="eastAsia"/>
                <w:sz w:val="24"/>
                <w:lang w:val="en-US" w:eastAsia="zh-CN"/>
              </w:rPr>
              <w:t>2014年9月—2017年6月</w:t>
            </w:r>
          </w:p>
        </w:tc>
        <w:tc>
          <w:tcPr>
            <w:tcW w:w="396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Theme="minorEastAsia"/>
                <w:sz w:val="24"/>
                <w:lang w:val="en-US" w:eastAsia="zh-CN"/>
              </w:rPr>
            </w:pPr>
            <w:r>
              <w:rPr>
                <w:rFonts w:hint="eastAsia"/>
                <w:sz w:val="24"/>
                <w:lang w:val="en-US" w:eastAsia="zh-CN"/>
              </w:rPr>
              <w:t>辽宁师范大学 中共党史</w:t>
            </w:r>
          </w:p>
        </w:tc>
        <w:tc>
          <w:tcPr>
            <w:tcW w:w="2375"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eastAsiaTheme="minorEastAsia"/>
                <w:sz w:val="24"/>
                <w:lang w:val="en-US" w:eastAsia="zh-CN"/>
              </w:rPr>
            </w:pPr>
            <w:r>
              <w:rPr>
                <w:rFonts w:hint="eastAsia"/>
                <w:sz w:val="24"/>
                <w:lang w:val="en-US" w:eastAsia="zh-CN"/>
              </w:rPr>
              <w:t>法学硕士</w:t>
            </w:r>
          </w:p>
        </w:tc>
        <w:tc>
          <w:tcPr>
            <w:tcW w:w="1027" w:type="dxa"/>
            <w:tcBorders>
              <w:top w:val="single" w:color="auto" w:sz="4" w:space="0"/>
              <w:left w:val="single" w:color="auto" w:sz="4" w:space="0"/>
              <w:bottom w:val="single" w:color="auto" w:sz="4" w:space="0"/>
            </w:tcBorders>
            <w:vAlign w:val="center"/>
          </w:tcPr>
          <w:p>
            <w:pPr>
              <w:jc w:val="center"/>
              <w:rPr>
                <w:rFonts w:hint="eastAsia" w:eastAsiaTheme="minorEastAsia"/>
                <w:sz w:val="24"/>
                <w:lang w:val="en-US" w:eastAsia="zh-CN"/>
              </w:rPr>
            </w:pPr>
            <w:r>
              <w:rPr>
                <w:rFonts w:hint="eastAsia"/>
                <w:sz w:val="24"/>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027" w:type="dxa"/>
            <w:tcBorders>
              <w:top w:val="single" w:color="auto" w:sz="4" w:space="0"/>
              <w:left w:val="single" w:color="auto" w:sz="4" w:space="0"/>
              <w:bottom w:val="single" w:color="auto" w:sz="4" w:space="0"/>
            </w:tcBorders>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027" w:type="dxa"/>
            <w:tcBorders>
              <w:top w:val="single" w:color="auto" w:sz="4" w:space="0"/>
              <w:left w:val="single" w:color="auto" w:sz="4" w:space="0"/>
              <w:bottom w:val="single" w:color="auto" w:sz="4" w:space="0"/>
            </w:tcBorders>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027" w:type="dxa"/>
            <w:tcBorders>
              <w:top w:val="single" w:color="auto" w:sz="4" w:space="0"/>
              <w:left w:val="single" w:color="auto" w:sz="4" w:space="0"/>
              <w:bottom w:val="single" w:color="auto" w:sz="4" w:space="0"/>
            </w:tcBorders>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112" w:type="dxa"/>
            <w:gridSpan w:val="2"/>
            <w:vAlign w:val="center"/>
          </w:tcPr>
          <w:p>
            <w:pPr>
              <w:jc w:val="center"/>
              <w:rPr>
                <w:sz w:val="24"/>
              </w:rPr>
            </w:pPr>
          </w:p>
        </w:tc>
        <w:tc>
          <w:tcPr>
            <w:tcW w:w="3969" w:type="dxa"/>
            <w:gridSpan w:val="4"/>
            <w:vAlign w:val="center"/>
          </w:tcPr>
          <w:p>
            <w:pPr>
              <w:jc w:val="center"/>
              <w:rPr>
                <w:sz w:val="24"/>
              </w:rPr>
            </w:pPr>
          </w:p>
        </w:tc>
        <w:tc>
          <w:tcPr>
            <w:tcW w:w="2373" w:type="dxa"/>
            <w:gridSpan w:val="3"/>
            <w:vAlign w:val="center"/>
          </w:tcPr>
          <w:p>
            <w:pPr>
              <w:jc w:val="center"/>
              <w:rPr>
                <w:sz w:val="24"/>
              </w:rPr>
            </w:pPr>
          </w:p>
        </w:tc>
        <w:tc>
          <w:tcPr>
            <w:tcW w:w="1029" w:type="dxa"/>
            <w:vAlign w:val="center"/>
          </w:tcPr>
          <w:p>
            <w:pPr>
              <w:jc w:val="center"/>
              <w:rPr>
                <w:sz w:val="24"/>
              </w:rPr>
            </w:pPr>
          </w:p>
        </w:tc>
      </w:tr>
    </w:tbl>
    <w:p>
      <w:pPr>
        <w:rPr>
          <w:rFonts w:ascii="宋体" w:hAnsi="宋体" w:eastAsia="宋体" w:cs="Times New Roman"/>
          <w:b/>
          <w:sz w:val="28"/>
          <w:szCs w:val="28"/>
        </w:rPr>
      </w:pPr>
      <w:r>
        <w:rPr>
          <w:rFonts w:ascii="宋体" w:hAnsi="宋体" w:eastAsia="宋体" w:cs="Times New Roman"/>
          <w:b/>
          <w:sz w:val="28"/>
          <w:szCs w:val="28"/>
        </w:rPr>
        <w:t>二、工 作 经 历</w:t>
      </w:r>
    </w:p>
    <w:p>
      <w:pPr>
        <w:spacing w:line="240" w:lineRule="exact"/>
        <w:rPr>
          <w:rFonts w:eastAsia="方正小标宋_GBK"/>
          <w:sz w:val="44"/>
          <w:szCs w:val="44"/>
        </w:rPr>
      </w:pPr>
    </w:p>
    <w:tbl>
      <w:tblPr>
        <w:tblStyle w:val="5"/>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701"/>
        <w:gridCol w:w="1433"/>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pPr>
              <w:jc w:val="center"/>
              <w:rPr>
                <w:rFonts w:ascii="宋体" w:hAnsi="宋体" w:eastAsia="宋体" w:cs="Times New Roman"/>
                <w:b/>
                <w:bCs/>
                <w:szCs w:val="24"/>
              </w:rPr>
            </w:pPr>
            <w:r>
              <w:rPr>
                <w:rFonts w:ascii="宋体" w:hAnsi="宋体" w:eastAsia="宋体" w:cs="Times New Roman"/>
                <w:b/>
                <w:bCs/>
                <w:szCs w:val="24"/>
              </w:rPr>
              <w:t>职务</w:t>
            </w:r>
          </w:p>
          <w:p>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pPr>
              <w:jc w:val="center"/>
              <w:rPr>
                <w:rFonts w:ascii="宋体" w:hAnsi="宋体" w:eastAsia="宋体" w:cs="Times New Roman"/>
                <w:b/>
                <w:bCs/>
                <w:szCs w:val="24"/>
              </w:rPr>
            </w:pPr>
            <w:r>
              <w:rPr>
                <w:rFonts w:ascii="宋体" w:hAnsi="宋体" w:eastAsia="宋体" w:cs="Times New Roman"/>
                <w:b/>
                <w:bCs/>
                <w:szCs w:val="24"/>
              </w:rPr>
              <w:t>证  明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default" w:eastAsiaTheme="minorEastAsia"/>
                <w:sz w:val="24"/>
                <w:lang w:val="en-US" w:eastAsia="zh-CN"/>
              </w:rPr>
            </w:pPr>
            <w:r>
              <w:rPr>
                <w:rFonts w:hint="eastAsia"/>
                <w:sz w:val="24"/>
                <w:lang w:val="en-US" w:eastAsia="zh-CN"/>
              </w:rPr>
              <w:t>2017年11月</w:t>
            </w:r>
          </w:p>
        </w:tc>
        <w:tc>
          <w:tcPr>
            <w:tcW w:w="1396" w:type="dxa"/>
            <w:tcBorders>
              <w:right w:val="single" w:color="auto" w:sz="4" w:space="0"/>
            </w:tcBorders>
            <w:vAlign w:val="center"/>
          </w:tcPr>
          <w:p>
            <w:pPr>
              <w:spacing w:line="400" w:lineRule="exact"/>
              <w:jc w:val="center"/>
              <w:rPr>
                <w:sz w:val="24"/>
              </w:rPr>
            </w:pPr>
            <w:r>
              <w:rPr>
                <w:rFonts w:hint="eastAsia"/>
                <w:sz w:val="24"/>
                <w:lang w:val="en-US" w:eastAsia="zh-CN"/>
              </w:rPr>
              <w:t>2022年8月</w:t>
            </w:r>
          </w:p>
        </w:tc>
        <w:tc>
          <w:tcPr>
            <w:tcW w:w="1864" w:type="dxa"/>
            <w:tcBorders>
              <w:left w:val="single" w:color="auto" w:sz="4" w:space="0"/>
            </w:tcBorders>
            <w:vAlign w:val="center"/>
          </w:tcPr>
          <w:p>
            <w:pPr>
              <w:spacing w:line="400" w:lineRule="exact"/>
              <w:jc w:val="center"/>
              <w:rPr>
                <w:rFonts w:hint="default" w:eastAsiaTheme="minorEastAsia"/>
                <w:sz w:val="24"/>
                <w:lang w:val="en-US" w:eastAsia="zh-CN"/>
              </w:rPr>
            </w:pPr>
            <w:r>
              <w:rPr>
                <w:rFonts w:hint="eastAsia"/>
                <w:sz w:val="24"/>
                <w:lang w:val="en-US" w:eastAsia="zh-CN"/>
              </w:rPr>
              <w:t>辽宁师范大学党委宣传部</w:t>
            </w:r>
          </w:p>
        </w:tc>
        <w:tc>
          <w:tcPr>
            <w:tcW w:w="1701" w:type="dxa"/>
            <w:vAlign w:val="center"/>
          </w:tcPr>
          <w:p>
            <w:pPr>
              <w:spacing w:line="400" w:lineRule="exact"/>
              <w:jc w:val="center"/>
              <w:rPr>
                <w:rFonts w:hint="default" w:eastAsiaTheme="minorEastAsia"/>
                <w:sz w:val="24"/>
                <w:lang w:val="en-US" w:eastAsia="zh-CN"/>
              </w:rPr>
            </w:pPr>
            <w:r>
              <w:rPr>
                <w:rFonts w:hint="eastAsia"/>
                <w:sz w:val="24"/>
                <w:lang w:val="en-US" w:eastAsia="zh-CN"/>
              </w:rPr>
              <w:t>党委宣传工作</w:t>
            </w:r>
          </w:p>
        </w:tc>
        <w:tc>
          <w:tcPr>
            <w:tcW w:w="1433" w:type="dxa"/>
            <w:vAlign w:val="center"/>
          </w:tcPr>
          <w:p>
            <w:pPr>
              <w:spacing w:line="400" w:lineRule="exact"/>
              <w:jc w:val="center"/>
              <w:rPr>
                <w:rFonts w:hint="default" w:eastAsiaTheme="minorEastAsia"/>
                <w:sz w:val="24"/>
                <w:lang w:val="en-US" w:eastAsia="zh-CN"/>
              </w:rPr>
            </w:pPr>
            <w:r>
              <w:rPr>
                <w:rFonts w:hint="eastAsia"/>
                <w:sz w:val="24"/>
                <w:lang w:val="en-US" w:eastAsia="zh-CN"/>
              </w:rPr>
              <w:t>干事（助理研究员）</w:t>
            </w:r>
          </w:p>
        </w:tc>
        <w:tc>
          <w:tcPr>
            <w:tcW w:w="1559" w:type="dxa"/>
            <w:vAlign w:val="center"/>
          </w:tcPr>
          <w:p>
            <w:pPr>
              <w:spacing w:line="400" w:lineRule="exact"/>
              <w:jc w:val="center"/>
              <w:rPr>
                <w:rFonts w:hint="default" w:eastAsiaTheme="minorEastAsia"/>
                <w:sz w:val="24"/>
                <w:lang w:val="en-US" w:eastAsia="zh-CN"/>
              </w:rPr>
            </w:pPr>
            <w:r>
              <w:rPr>
                <w:rFonts w:hint="eastAsia"/>
                <w:sz w:val="24"/>
                <w:lang w:val="en-US" w:eastAsia="zh-CN"/>
              </w:rPr>
              <w:t>卜红双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default" w:eastAsiaTheme="minorEastAsia"/>
                <w:sz w:val="24"/>
                <w:lang w:val="en-US" w:eastAsia="zh-CN"/>
              </w:rPr>
            </w:pPr>
            <w:r>
              <w:rPr>
                <w:rFonts w:hint="eastAsia"/>
                <w:sz w:val="24"/>
                <w:lang w:val="en-US" w:eastAsia="zh-CN"/>
              </w:rPr>
              <w:t>2022年8月</w:t>
            </w: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rFonts w:hint="default" w:eastAsiaTheme="minorEastAsia"/>
                <w:sz w:val="24"/>
                <w:lang w:val="en-US" w:eastAsia="zh-CN"/>
              </w:rPr>
            </w:pPr>
            <w:r>
              <w:rPr>
                <w:rFonts w:hint="eastAsia"/>
                <w:sz w:val="24"/>
                <w:lang w:val="en-US" w:eastAsia="zh-CN"/>
              </w:rPr>
              <w:t>辽宁师范大学物理与电子技术学院</w:t>
            </w:r>
          </w:p>
        </w:tc>
        <w:tc>
          <w:tcPr>
            <w:tcW w:w="1701" w:type="dxa"/>
            <w:vAlign w:val="center"/>
          </w:tcPr>
          <w:p>
            <w:pPr>
              <w:spacing w:line="400" w:lineRule="exact"/>
              <w:jc w:val="center"/>
              <w:rPr>
                <w:rFonts w:hint="default" w:eastAsiaTheme="minorEastAsia"/>
                <w:sz w:val="24"/>
                <w:lang w:val="en-US" w:eastAsia="zh-CN"/>
              </w:rPr>
            </w:pPr>
            <w:r>
              <w:rPr>
                <w:rFonts w:hint="eastAsia"/>
                <w:sz w:val="24"/>
                <w:lang w:val="en-US" w:eastAsia="zh-CN"/>
              </w:rPr>
              <w:t>思想政治教育</w:t>
            </w:r>
          </w:p>
        </w:tc>
        <w:tc>
          <w:tcPr>
            <w:tcW w:w="1433" w:type="dxa"/>
            <w:vAlign w:val="center"/>
          </w:tcPr>
          <w:p>
            <w:pPr>
              <w:spacing w:line="400" w:lineRule="exact"/>
              <w:jc w:val="center"/>
              <w:rPr>
                <w:rFonts w:hint="default" w:eastAsiaTheme="minorEastAsia"/>
                <w:sz w:val="24"/>
                <w:lang w:val="en-US" w:eastAsia="zh-CN"/>
              </w:rPr>
            </w:pPr>
            <w:r>
              <w:rPr>
                <w:rFonts w:hint="eastAsia"/>
                <w:sz w:val="24"/>
                <w:lang w:val="en-US" w:eastAsia="zh-CN"/>
              </w:rPr>
              <w:t>研究生辅导员（助理研究员）</w:t>
            </w:r>
          </w:p>
        </w:tc>
        <w:tc>
          <w:tcPr>
            <w:tcW w:w="1559" w:type="dxa"/>
            <w:vAlign w:val="center"/>
          </w:tcPr>
          <w:p>
            <w:pPr>
              <w:spacing w:line="400" w:lineRule="exact"/>
              <w:jc w:val="center"/>
              <w:rPr>
                <w:rFonts w:hint="default" w:eastAsiaTheme="minorEastAsia"/>
                <w:sz w:val="24"/>
                <w:lang w:val="en-US" w:eastAsia="zh-CN"/>
              </w:rPr>
            </w:pPr>
            <w:r>
              <w:rPr>
                <w:rFonts w:hint="eastAsia"/>
                <w:sz w:val="24"/>
                <w:lang w:val="en-US" w:eastAsia="zh-CN"/>
              </w:rPr>
              <w:t>曲建辉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1864" w:type="dxa"/>
            <w:tcBorders>
              <w:left w:val="single" w:color="auto" w:sz="4" w:space="0"/>
            </w:tcBorders>
            <w:vAlign w:val="center"/>
          </w:tcPr>
          <w:p>
            <w:pPr>
              <w:spacing w:line="400" w:lineRule="exact"/>
              <w:jc w:val="center"/>
              <w:rPr>
                <w:sz w:val="24"/>
              </w:rPr>
            </w:pPr>
          </w:p>
        </w:tc>
        <w:tc>
          <w:tcPr>
            <w:tcW w:w="1701"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jc w:val="center"/>
              <w:rPr>
                <w:sz w:val="24"/>
              </w:rPr>
            </w:pPr>
            <w:r>
              <w:rPr>
                <w:rFonts w:ascii="宋体" w:hAnsi="宋体" w:eastAsia="宋体" w:cs="Times New Roman"/>
                <w:b/>
                <w:bCs/>
                <w:szCs w:val="24"/>
              </w:rPr>
              <w:t>备    注</w:t>
            </w:r>
          </w:p>
        </w:tc>
        <w:tc>
          <w:tcPr>
            <w:tcW w:w="7953" w:type="dxa"/>
            <w:gridSpan w:val="5"/>
            <w:vAlign w:val="center"/>
          </w:tcPr>
          <w:p>
            <w:pPr>
              <w:spacing w:line="400" w:lineRule="exact"/>
              <w:jc w:val="center"/>
              <w:rPr>
                <w:sz w:val="24"/>
              </w:rPr>
            </w:pPr>
          </w:p>
        </w:tc>
      </w:tr>
    </w:tbl>
    <w:p>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5"/>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pPr>
              <w:ind w:right="-2" w:rightChars="-1"/>
              <w:rPr>
                <w:rFonts w:hint="eastAsia" w:ascii="宋体" w:hAnsi="宋体" w:eastAsia="宋体" w:cs="Times New Roman"/>
                <w:b w:val="0"/>
                <w:bCs w:val="0"/>
                <w:sz w:val="24"/>
                <w:szCs w:val="24"/>
              </w:rPr>
            </w:pPr>
          </w:p>
          <w:p>
            <w:pPr>
              <w:ind w:right="-2" w:rightChars="-1"/>
              <w:rPr>
                <w:rFonts w:ascii="宋体" w:hAnsi="宋体" w:eastAsia="宋体" w:cs="Times New Roman"/>
                <w:b/>
                <w:bCs/>
                <w:szCs w:val="24"/>
              </w:rPr>
            </w:pPr>
            <w:r>
              <w:rPr>
                <w:rFonts w:hint="eastAsia" w:ascii="宋体" w:hAnsi="宋体" w:eastAsia="宋体" w:cs="Times New Roman"/>
                <w:b w:val="0"/>
                <w:bCs w:val="0"/>
                <w:sz w:val="24"/>
                <w:szCs w:val="24"/>
              </w:rPr>
              <w:t>严格落实研究生院关于研究生教育和管理相关规定和具体要求，确保学院研究生日常管理工作规范有序、落实落细。一是做好疫情防控期间研究生教育管理各项工作，严格落实学校疫情防控工作相关部署要求，落实传达研究生院关于研究生教育管理各项防控措施和学生管理通知要求，通过线上积极做好疫情防控工作，确保学生的安全和稳定，严格落实疫情防控零报告、健康日报、校内全员核酸制度。自</w:t>
            </w:r>
            <w:r>
              <w:rPr>
                <w:rFonts w:hint="eastAsia" w:ascii="宋体" w:hAnsi="宋体" w:eastAsia="宋体" w:cs="Times New Roman"/>
                <w:b w:val="0"/>
                <w:bCs w:val="0"/>
                <w:sz w:val="24"/>
                <w:szCs w:val="24"/>
                <w:lang w:val="en-US" w:eastAsia="zh-CN"/>
              </w:rPr>
              <w:t>2022年</w:t>
            </w:r>
            <w:r>
              <w:rPr>
                <w:rFonts w:hint="eastAsia" w:ascii="宋体" w:hAnsi="宋体" w:eastAsia="宋体" w:cs="Times New Roman"/>
                <w:b w:val="0"/>
                <w:bCs w:val="0"/>
                <w:sz w:val="24"/>
                <w:szCs w:val="24"/>
              </w:rPr>
              <w:t>9月28日第一批学生集中返校以来，累计在2020级、2021级、2022级年级群里发布相关通知要求200余条，召开线上年级会10余次，统计数据报表20余次，通过学生管理系统“今日校园”及时统计学生健康日报情况，确保学生健康情况和行程轨迹变化情况可追溯，及时执行校级任务统计相关数据，同时及时跟进学生任务填报情况，督促学生每周两次校内全员核酸按时上传用码记录。及时掌握校外三个年级学生返校意愿和个人情况，向有意愿返校的大连市域外学生讲清楚学校最新的疫情防控要求，根据每日研究生院提供的风险排查表进行筛查，对满足返校条件抵连的学生进行跟踪排查，待学生满足三天三检且核酸检测报告间隔24小时条件后审批通过学生返校申请，且于当日向研究生院提交最新的秋季学期返校研究生信息统计表，及时更新填报研究生防疫日报。二是加强安全稳定工作检查，加强对研究生的安全教育，强化安全责任意识，加强日常教研室和寝室的安全检查，定期组织研究生会对我院研究生寝室以及全部自习室进行安全检查，排查安全隐患，收到很好的效果。三是严格管理学生请假制度，做好疫情防控期间学生进出校园审批工作，非必要不出校，严格实施请假审批制度，对走读生进行统一管理，做到一周一审，有效加强对研究生的日常教育和管理。四是开展志愿服务，用心用情用力帮助学生解决实际困难，保证了研究生的校内生活安全。五是加强对外出联合培养的学生的管理。每半年要求联合培养的学生上交一次学期总结，做到跟踪检查、确保联培学生的安全。六是加强对个别学生的教育，根据学生入学健康普测结果，关注心理异常学生，及时处理突发事件。自</w:t>
            </w:r>
            <w:r>
              <w:rPr>
                <w:rFonts w:hint="eastAsia" w:ascii="宋体" w:hAnsi="宋体" w:eastAsia="宋体" w:cs="Times New Roman"/>
                <w:b w:val="0"/>
                <w:bCs w:val="0"/>
                <w:sz w:val="24"/>
                <w:szCs w:val="24"/>
                <w:lang w:val="en-US" w:eastAsia="zh-CN"/>
              </w:rPr>
              <w:t>2022年</w:t>
            </w:r>
            <w:r>
              <w:rPr>
                <w:rFonts w:hint="eastAsia" w:ascii="宋体" w:hAnsi="宋体" w:eastAsia="宋体" w:cs="Times New Roman"/>
                <w:b w:val="0"/>
                <w:bCs w:val="0"/>
                <w:sz w:val="24"/>
                <w:szCs w:val="24"/>
              </w:rPr>
              <w:t>8月份岗位调转至物理与电子技术学院做专职研究生辅导员以来，4个多月时间，在2022级年级群累计发布通知197条，其中疫情防控26条、奖励资助7条、辅导报告19条，活动、数据统计等68条，召开年级会6次；在2021级年级群累计发布通知175条，其中疫情防控42条、奖励资助17条、辅导报告19条，活动、数据统计等38条，召开年级会4次；在2020级年级群累计发布通知154条，其中疫情防控55条、奖励资助26条、辅导报告29条、招聘信息79条，活动、数据统计等38条，召开年级会5次，向研究生院反馈工作材料24项，切实做到“及时关注研究生管理办公室相关通知要求，及时向研究生传达研究生管理相关通知和要求，认真、及时、有效完成研究生管理工作材料反馈”，确保研究生院各项通知要求传达及时、落实到位，持续推动学院研究生教育管理工作平稳有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pPr>
        <w:rPr>
          <w:rFonts w:ascii="宋体" w:hAnsi="宋体" w:eastAsia="宋体" w:cs="Times New Roman"/>
          <w:sz w:val="18"/>
          <w:szCs w:val="24"/>
        </w:rPr>
      </w:pPr>
    </w:p>
    <w:tbl>
      <w:tblPr>
        <w:tblStyle w:val="5"/>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652"/>
        <w:gridCol w:w="20"/>
        <w:gridCol w:w="1857"/>
        <w:gridCol w:w="412"/>
        <w:gridCol w:w="21"/>
        <w:gridCol w:w="1113"/>
        <w:gridCol w:w="12"/>
        <w:gridCol w:w="851"/>
        <w:gridCol w:w="271"/>
        <w:gridCol w:w="33"/>
        <w:gridCol w:w="1407"/>
        <w:gridCol w:w="1276"/>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3"/>
            <w:tcBorders>
              <w:top w:val="nil"/>
              <w:left w:val="nil"/>
              <w:bottom w:val="single" w:color="auto" w:sz="4" w:space="0"/>
              <w:right w:val="nil"/>
            </w:tcBorders>
            <w:vAlign w:val="center"/>
          </w:tcPr>
          <w:p>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61" w:type="dxa"/>
            <w:gridSpan w:val="3"/>
            <w:tcBorders>
              <w:top w:val="single" w:color="auto" w:sz="4" w:space="0"/>
              <w:left w:val="single" w:color="auto" w:sz="4" w:space="0"/>
              <w:bottom w:val="single" w:color="auto" w:sz="4" w:space="0"/>
            </w:tcBorders>
          </w:tcPr>
          <w:p>
            <w:pPr>
              <w:jc w:val="center"/>
              <w:rPr>
                <w:rFonts w:ascii="宋体" w:hAnsi="宋体" w:eastAsia="宋体" w:cs="Times New Roman"/>
                <w:b/>
                <w:bCs/>
                <w:szCs w:val="24"/>
              </w:rPr>
            </w:pPr>
            <w:r>
              <w:rPr>
                <w:rFonts w:hint="eastAsia" w:ascii="宋体" w:hAnsi="宋体" w:eastAsia="宋体" w:cs="Times New Roman"/>
                <w:b/>
                <w:bCs/>
                <w:szCs w:val="24"/>
              </w:rPr>
              <w:t>何年何月至</w:t>
            </w:r>
          </w:p>
          <w:p>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69" w:type="dxa"/>
            <w:gridSpan w:val="2"/>
            <w:tcBorders>
              <w:top w:val="single" w:color="auto" w:sz="4" w:space="0"/>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1134" w:type="dxa"/>
            <w:gridSpan w:val="2"/>
            <w:tcBorders>
              <w:top w:val="single" w:color="auto" w:sz="4" w:space="0"/>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学生</w:t>
            </w:r>
          </w:p>
          <w:p>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134" w:type="dxa"/>
            <w:gridSpan w:val="3"/>
            <w:tcBorders>
              <w:top w:val="single" w:color="auto" w:sz="4" w:space="0"/>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总学</w:t>
            </w:r>
          </w:p>
          <w:p>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440" w:type="dxa"/>
            <w:gridSpan w:val="2"/>
            <w:tcBorders>
              <w:top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276" w:type="dxa"/>
            <w:tcBorders>
              <w:top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备注</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4"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4"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4"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4"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4"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4"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pPr>
              <w:ind w:right="-128" w:rightChars="-61"/>
              <w:jc w:val="center"/>
              <w:rPr>
                <w:rFonts w:ascii="宋体" w:hAnsi="宋体" w:eastAsia="宋体" w:cs="Times New Roman"/>
                <w:b/>
                <w:bCs/>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3"/>
            <w:shd w:val="clear" w:color="auto" w:fill="auto"/>
            <w:vAlign w:val="center"/>
          </w:tcPr>
          <w:p>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310" w:type="dxa"/>
            <w:gridSpan w:val="4"/>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1125" w:type="dxa"/>
            <w:gridSpan w:val="2"/>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参加人数</w:t>
            </w:r>
          </w:p>
        </w:tc>
        <w:tc>
          <w:tcPr>
            <w:tcW w:w="1155" w:type="dxa"/>
            <w:gridSpan w:val="3"/>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时间长度</w:t>
            </w:r>
          </w:p>
        </w:tc>
        <w:tc>
          <w:tcPr>
            <w:tcW w:w="2683" w:type="dxa"/>
            <w:gridSpan w:val="2"/>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其他需要说明内容</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b/>
                <w:bCs/>
              </w:rPr>
            </w:pPr>
          </w:p>
        </w:tc>
        <w:tc>
          <w:tcPr>
            <w:tcW w:w="2310" w:type="dxa"/>
            <w:gridSpan w:val="4"/>
            <w:shd w:val="clear" w:color="auto" w:fill="auto"/>
            <w:vAlign w:val="center"/>
          </w:tcPr>
          <w:p>
            <w:pPr>
              <w:jc w:val="center"/>
              <w:rPr>
                <w:rFonts w:ascii="宋体" w:hAnsi="宋体"/>
                <w:b/>
                <w:bCs/>
              </w:rPr>
            </w:pPr>
          </w:p>
        </w:tc>
        <w:tc>
          <w:tcPr>
            <w:tcW w:w="1125" w:type="dxa"/>
            <w:gridSpan w:val="2"/>
            <w:shd w:val="clear" w:color="auto" w:fill="auto"/>
            <w:vAlign w:val="center"/>
          </w:tcPr>
          <w:p>
            <w:pPr>
              <w:jc w:val="center"/>
              <w:rPr>
                <w:rFonts w:ascii="宋体" w:hAnsi="宋体"/>
                <w:b/>
                <w:bCs/>
              </w:rPr>
            </w:pPr>
          </w:p>
        </w:tc>
        <w:tc>
          <w:tcPr>
            <w:tcW w:w="1155" w:type="dxa"/>
            <w:gridSpan w:val="3"/>
            <w:shd w:val="clear" w:color="auto" w:fill="auto"/>
            <w:vAlign w:val="center"/>
          </w:tcPr>
          <w:p>
            <w:pPr>
              <w:jc w:val="center"/>
              <w:rPr>
                <w:rFonts w:ascii="宋体" w:hAnsi="宋体"/>
                <w:b/>
                <w:bCs/>
              </w:rPr>
            </w:pPr>
          </w:p>
        </w:tc>
        <w:tc>
          <w:tcPr>
            <w:tcW w:w="2683"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b/>
                <w:bCs/>
              </w:rPr>
            </w:pPr>
          </w:p>
        </w:tc>
        <w:tc>
          <w:tcPr>
            <w:tcW w:w="2310" w:type="dxa"/>
            <w:gridSpan w:val="4"/>
            <w:shd w:val="clear" w:color="auto" w:fill="auto"/>
            <w:vAlign w:val="center"/>
          </w:tcPr>
          <w:p>
            <w:pPr>
              <w:jc w:val="center"/>
              <w:rPr>
                <w:rFonts w:ascii="宋体" w:hAnsi="宋体"/>
                <w:b/>
                <w:bCs/>
              </w:rPr>
            </w:pPr>
          </w:p>
        </w:tc>
        <w:tc>
          <w:tcPr>
            <w:tcW w:w="1125" w:type="dxa"/>
            <w:gridSpan w:val="2"/>
            <w:shd w:val="clear" w:color="auto" w:fill="auto"/>
            <w:vAlign w:val="center"/>
          </w:tcPr>
          <w:p>
            <w:pPr>
              <w:jc w:val="center"/>
              <w:rPr>
                <w:rFonts w:ascii="宋体" w:hAnsi="宋体"/>
                <w:b/>
                <w:bCs/>
              </w:rPr>
            </w:pPr>
          </w:p>
        </w:tc>
        <w:tc>
          <w:tcPr>
            <w:tcW w:w="1155" w:type="dxa"/>
            <w:gridSpan w:val="3"/>
            <w:shd w:val="clear" w:color="auto" w:fill="auto"/>
            <w:vAlign w:val="center"/>
          </w:tcPr>
          <w:p>
            <w:pPr>
              <w:jc w:val="center"/>
              <w:rPr>
                <w:rFonts w:ascii="宋体" w:hAnsi="宋体"/>
                <w:b/>
                <w:bCs/>
              </w:rPr>
            </w:pPr>
          </w:p>
        </w:tc>
        <w:tc>
          <w:tcPr>
            <w:tcW w:w="2683"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b/>
                <w:bCs/>
              </w:rPr>
            </w:pPr>
          </w:p>
        </w:tc>
        <w:tc>
          <w:tcPr>
            <w:tcW w:w="2310" w:type="dxa"/>
            <w:gridSpan w:val="4"/>
            <w:shd w:val="clear" w:color="auto" w:fill="auto"/>
            <w:vAlign w:val="center"/>
          </w:tcPr>
          <w:p>
            <w:pPr>
              <w:jc w:val="center"/>
              <w:rPr>
                <w:rFonts w:ascii="宋体" w:hAnsi="宋体"/>
                <w:b/>
                <w:bCs/>
              </w:rPr>
            </w:pPr>
          </w:p>
        </w:tc>
        <w:tc>
          <w:tcPr>
            <w:tcW w:w="1125" w:type="dxa"/>
            <w:gridSpan w:val="2"/>
            <w:shd w:val="clear" w:color="auto" w:fill="auto"/>
            <w:vAlign w:val="center"/>
          </w:tcPr>
          <w:p>
            <w:pPr>
              <w:jc w:val="center"/>
              <w:rPr>
                <w:rFonts w:ascii="宋体" w:hAnsi="宋体"/>
                <w:b/>
                <w:bCs/>
              </w:rPr>
            </w:pPr>
          </w:p>
        </w:tc>
        <w:tc>
          <w:tcPr>
            <w:tcW w:w="1155" w:type="dxa"/>
            <w:gridSpan w:val="3"/>
            <w:shd w:val="clear" w:color="auto" w:fill="auto"/>
            <w:vAlign w:val="center"/>
          </w:tcPr>
          <w:p>
            <w:pPr>
              <w:jc w:val="center"/>
              <w:rPr>
                <w:rFonts w:ascii="宋体" w:hAnsi="宋体"/>
                <w:b/>
                <w:bCs/>
              </w:rPr>
            </w:pPr>
          </w:p>
        </w:tc>
        <w:tc>
          <w:tcPr>
            <w:tcW w:w="2683"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b/>
                <w:bCs/>
              </w:rPr>
            </w:pPr>
          </w:p>
        </w:tc>
        <w:tc>
          <w:tcPr>
            <w:tcW w:w="2310" w:type="dxa"/>
            <w:gridSpan w:val="4"/>
            <w:shd w:val="clear" w:color="auto" w:fill="auto"/>
            <w:vAlign w:val="center"/>
          </w:tcPr>
          <w:p>
            <w:pPr>
              <w:jc w:val="center"/>
              <w:rPr>
                <w:rFonts w:ascii="宋体" w:hAnsi="宋体"/>
                <w:b/>
                <w:bCs/>
              </w:rPr>
            </w:pPr>
          </w:p>
        </w:tc>
        <w:tc>
          <w:tcPr>
            <w:tcW w:w="1125" w:type="dxa"/>
            <w:gridSpan w:val="2"/>
            <w:shd w:val="clear" w:color="auto" w:fill="auto"/>
            <w:vAlign w:val="center"/>
          </w:tcPr>
          <w:p>
            <w:pPr>
              <w:jc w:val="center"/>
              <w:rPr>
                <w:rFonts w:ascii="宋体" w:hAnsi="宋体"/>
                <w:b/>
                <w:bCs/>
              </w:rPr>
            </w:pPr>
          </w:p>
        </w:tc>
        <w:tc>
          <w:tcPr>
            <w:tcW w:w="1155" w:type="dxa"/>
            <w:gridSpan w:val="3"/>
            <w:shd w:val="clear" w:color="auto" w:fill="auto"/>
            <w:vAlign w:val="center"/>
          </w:tcPr>
          <w:p>
            <w:pPr>
              <w:jc w:val="center"/>
              <w:rPr>
                <w:rFonts w:ascii="宋体" w:hAnsi="宋体"/>
                <w:b/>
                <w:bCs/>
              </w:rPr>
            </w:pPr>
          </w:p>
        </w:tc>
        <w:tc>
          <w:tcPr>
            <w:tcW w:w="2683"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b/>
                <w:bCs/>
              </w:rPr>
            </w:pPr>
          </w:p>
        </w:tc>
        <w:tc>
          <w:tcPr>
            <w:tcW w:w="2310" w:type="dxa"/>
            <w:gridSpan w:val="4"/>
            <w:shd w:val="clear" w:color="auto" w:fill="auto"/>
            <w:vAlign w:val="center"/>
          </w:tcPr>
          <w:p>
            <w:pPr>
              <w:jc w:val="center"/>
              <w:rPr>
                <w:rFonts w:ascii="宋体" w:hAnsi="宋体"/>
                <w:b/>
                <w:bCs/>
              </w:rPr>
            </w:pPr>
          </w:p>
        </w:tc>
        <w:tc>
          <w:tcPr>
            <w:tcW w:w="1125" w:type="dxa"/>
            <w:gridSpan w:val="2"/>
            <w:shd w:val="clear" w:color="auto" w:fill="auto"/>
            <w:vAlign w:val="center"/>
          </w:tcPr>
          <w:p>
            <w:pPr>
              <w:jc w:val="center"/>
              <w:rPr>
                <w:rFonts w:ascii="宋体" w:hAnsi="宋体"/>
                <w:b/>
                <w:bCs/>
              </w:rPr>
            </w:pPr>
          </w:p>
        </w:tc>
        <w:tc>
          <w:tcPr>
            <w:tcW w:w="1155" w:type="dxa"/>
            <w:gridSpan w:val="3"/>
            <w:shd w:val="clear" w:color="auto" w:fill="auto"/>
            <w:vAlign w:val="center"/>
          </w:tcPr>
          <w:p>
            <w:pPr>
              <w:jc w:val="center"/>
              <w:rPr>
                <w:rFonts w:ascii="宋体" w:hAnsi="宋体"/>
                <w:b/>
                <w:bCs/>
              </w:rPr>
            </w:pPr>
          </w:p>
        </w:tc>
        <w:tc>
          <w:tcPr>
            <w:tcW w:w="2683"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b/>
                <w:bCs/>
              </w:rPr>
            </w:pPr>
          </w:p>
        </w:tc>
        <w:tc>
          <w:tcPr>
            <w:tcW w:w="2310" w:type="dxa"/>
            <w:gridSpan w:val="4"/>
            <w:shd w:val="clear" w:color="auto" w:fill="auto"/>
            <w:vAlign w:val="center"/>
          </w:tcPr>
          <w:p>
            <w:pPr>
              <w:jc w:val="center"/>
              <w:rPr>
                <w:rFonts w:ascii="宋体" w:hAnsi="宋体"/>
                <w:b/>
                <w:bCs/>
              </w:rPr>
            </w:pPr>
          </w:p>
        </w:tc>
        <w:tc>
          <w:tcPr>
            <w:tcW w:w="1125" w:type="dxa"/>
            <w:gridSpan w:val="2"/>
            <w:shd w:val="clear" w:color="auto" w:fill="auto"/>
            <w:vAlign w:val="center"/>
          </w:tcPr>
          <w:p>
            <w:pPr>
              <w:jc w:val="center"/>
              <w:rPr>
                <w:rFonts w:ascii="宋体" w:hAnsi="宋体"/>
                <w:b/>
                <w:bCs/>
              </w:rPr>
            </w:pPr>
          </w:p>
        </w:tc>
        <w:tc>
          <w:tcPr>
            <w:tcW w:w="1155" w:type="dxa"/>
            <w:gridSpan w:val="3"/>
            <w:shd w:val="clear" w:color="auto" w:fill="auto"/>
            <w:vAlign w:val="center"/>
          </w:tcPr>
          <w:p>
            <w:pPr>
              <w:jc w:val="center"/>
              <w:rPr>
                <w:rFonts w:ascii="宋体" w:hAnsi="宋体"/>
                <w:b/>
                <w:bCs/>
              </w:rPr>
            </w:pPr>
          </w:p>
        </w:tc>
        <w:tc>
          <w:tcPr>
            <w:tcW w:w="2683"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pPr>
              <w:jc w:val="center"/>
              <w:rPr>
                <w:rFonts w:ascii="宋体" w:hAnsi="宋体"/>
                <w:b/>
                <w:bCs/>
              </w:rPr>
            </w:pPr>
          </w:p>
        </w:tc>
        <w:tc>
          <w:tcPr>
            <w:tcW w:w="2310" w:type="dxa"/>
            <w:gridSpan w:val="4"/>
            <w:shd w:val="clear" w:color="auto" w:fill="auto"/>
            <w:vAlign w:val="center"/>
          </w:tcPr>
          <w:p>
            <w:pPr>
              <w:jc w:val="center"/>
              <w:rPr>
                <w:rFonts w:ascii="宋体" w:hAnsi="宋体"/>
                <w:b/>
                <w:bCs/>
              </w:rPr>
            </w:pPr>
          </w:p>
        </w:tc>
        <w:tc>
          <w:tcPr>
            <w:tcW w:w="1125" w:type="dxa"/>
            <w:gridSpan w:val="2"/>
            <w:shd w:val="clear" w:color="auto" w:fill="auto"/>
            <w:vAlign w:val="center"/>
          </w:tcPr>
          <w:p>
            <w:pPr>
              <w:jc w:val="center"/>
              <w:rPr>
                <w:rFonts w:ascii="宋体" w:hAnsi="宋体"/>
                <w:b/>
                <w:bCs/>
              </w:rPr>
            </w:pPr>
          </w:p>
        </w:tc>
        <w:tc>
          <w:tcPr>
            <w:tcW w:w="1155" w:type="dxa"/>
            <w:gridSpan w:val="3"/>
            <w:shd w:val="clear" w:color="auto" w:fill="auto"/>
            <w:vAlign w:val="center"/>
          </w:tcPr>
          <w:p>
            <w:pPr>
              <w:jc w:val="center"/>
              <w:rPr>
                <w:rFonts w:ascii="宋体" w:hAnsi="宋体"/>
                <w:b/>
                <w:bCs/>
              </w:rPr>
            </w:pPr>
          </w:p>
        </w:tc>
        <w:tc>
          <w:tcPr>
            <w:tcW w:w="2683"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289" w:type="dxa"/>
            <w:vMerge w:val="restart"/>
            <w:shd w:val="clear" w:color="auto" w:fill="auto"/>
            <w:vAlign w:val="center"/>
          </w:tcPr>
          <w:p>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29" w:type="dxa"/>
            <w:gridSpan w:val="3"/>
            <w:tcBorders>
              <w:bottom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2020</w:t>
            </w:r>
          </w:p>
        </w:tc>
        <w:tc>
          <w:tcPr>
            <w:tcW w:w="2409" w:type="dxa"/>
            <w:gridSpan w:val="5"/>
            <w:tcBorders>
              <w:bottom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2021</w:t>
            </w:r>
          </w:p>
        </w:tc>
        <w:tc>
          <w:tcPr>
            <w:tcW w:w="2987" w:type="dxa"/>
            <w:gridSpan w:val="4"/>
            <w:tcBorders>
              <w:bottom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2022</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89" w:type="dxa"/>
            <w:vMerge w:val="continue"/>
            <w:shd w:val="clear" w:color="auto" w:fill="auto"/>
            <w:vAlign w:val="center"/>
          </w:tcPr>
          <w:p>
            <w:pPr>
              <w:jc w:val="center"/>
              <w:rPr>
                <w:rFonts w:ascii="Times New Roman" w:hAnsi="Times New Roman" w:eastAsia="宋体" w:cs="Times New Roman"/>
                <w:szCs w:val="24"/>
              </w:rPr>
            </w:pPr>
          </w:p>
        </w:tc>
        <w:tc>
          <w:tcPr>
            <w:tcW w:w="2529" w:type="dxa"/>
            <w:gridSpan w:val="3"/>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c>
          <w:tcPr>
            <w:tcW w:w="2409" w:type="dxa"/>
            <w:gridSpan w:val="5"/>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优秀</w:t>
            </w:r>
          </w:p>
        </w:tc>
        <w:tc>
          <w:tcPr>
            <w:tcW w:w="2987" w:type="dxa"/>
            <w:gridSpan w:val="4"/>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289" w:type="dxa"/>
            <w:shd w:val="clear" w:color="auto" w:fill="auto"/>
            <w:vAlign w:val="center"/>
          </w:tcPr>
          <w:p>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925" w:type="dxa"/>
            <w:gridSpan w:val="12"/>
            <w:tcBorders>
              <w:bottom w:val="single" w:color="auto" w:sz="4" w:space="0"/>
            </w:tcBorders>
            <w:vAlign w:val="center"/>
          </w:tcPr>
          <w:p>
            <w:pPr>
              <w:jc w:val="center"/>
              <w:rPr>
                <w:rFonts w:ascii="宋体" w:hAnsi="宋体" w:eastAsia="宋体" w:cs="Times New Roman"/>
                <w:b/>
                <w:bCs/>
                <w:szCs w:val="24"/>
              </w:rPr>
            </w:pPr>
          </w:p>
          <w:p>
            <w:pPr>
              <w:jc w:val="center"/>
              <w:rPr>
                <w:rFonts w:ascii="宋体" w:hAnsi="宋体" w:eastAsia="宋体" w:cs="Times New Roman"/>
                <w:b/>
                <w:bCs/>
                <w:szCs w:val="24"/>
              </w:rPr>
            </w:pPr>
          </w:p>
          <w:p>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pPr>
        <w:rPr>
          <w:rFonts w:ascii="宋体" w:hAnsi="宋体" w:eastAsia="宋体" w:cs="Times New Roman"/>
          <w:b/>
          <w:sz w:val="28"/>
          <w:szCs w:val="28"/>
        </w:rPr>
      </w:pPr>
      <w:bookmarkStart w:id="0" w:name="OLE_LINK1"/>
      <w:bookmarkStart w:id="1" w:name="OLE_LINK2"/>
    </w:p>
    <w:p>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5"/>
        <w:tblW w:w="9096"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
        <w:gridCol w:w="509"/>
        <w:gridCol w:w="75"/>
        <w:gridCol w:w="125"/>
        <w:gridCol w:w="54"/>
        <w:gridCol w:w="39"/>
        <w:gridCol w:w="60"/>
        <w:gridCol w:w="1566"/>
        <w:gridCol w:w="255"/>
        <w:gridCol w:w="206"/>
        <w:gridCol w:w="254"/>
        <w:gridCol w:w="119"/>
        <w:gridCol w:w="49"/>
        <w:gridCol w:w="251"/>
        <w:gridCol w:w="291"/>
        <w:gridCol w:w="302"/>
        <w:gridCol w:w="227"/>
        <w:gridCol w:w="314"/>
        <w:gridCol w:w="196"/>
        <w:gridCol w:w="785"/>
        <w:gridCol w:w="153"/>
        <w:gridCol w:w="168"/>
        <w:gridCol w:w="109"/>
        <w:gridCol w:w="64"/>
        <w:gridCol w:w="509"/>
        <w:gridCol w:w="266"/>
        <w:gridCol w:w="16"/>
        <w:gridCol w:w="297"/>
        <w:gridCol w:w="388"/>
        <w:gridCol w:w="33"/>
        <w:gridCol w:w="276"/>
        <w:gridCol w:w="1105"/>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706"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Times New Roman"/>
                <w:b/>
                <w:bCs/>
                <w:szCs w:val="24"/>
              </w:rPr>
            </w:pPr>
            <w:r>
              <w:rPr>
                <w:rFonts w:hint="eastAsia"/>
                <w:b/>
                <w:sz w:val="20"/>
                <w:szCs w:val="20"/>
              </w:rPr>
              <w:t>序号</w:t>
            </w:r>
          </w:p>
        </w:tc>
        <w:tc>
          <w:tcPr>
            <w:tcW w:w="2553" w:type="dxa"/>
            <w:gridSpan w:val="8"/>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奖励名称</w:t>
            </w:r>
          </w:p>
        </w:tc>
        <w:tc>
          <w:tcPr>
            <w:tcW w:w="2736" w:type="dxa"/>
            <w:gridSpan w:val="10"/>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审批单位</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获奖时间</w:t>
            </w:r>
          </w:p>
        </w:tc>
        <w:tc>
          <w:tcPr>
            <w:tcW w:w="1425" w:type="dxa"/>
            <w:gridSpan w:val="4"/>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获奖等级或者名次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553" w:type="dxa"/>
            <w:gridSpan w:val="8"/>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2021年大连市社科联年度课题（副省级重点课题）《新媒体时代中国共产党革命精神谱系宣传教育研究》</w:t>
            </w:r>
          </w:p>
        </w:tc>
        <w:tc>
          <w:tcPr>
            <w:tcW w:w="2736" w:type="dxa"/>
            <w:gridSpan w:val="10"/>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大连市社会科学界联合会</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2021年8月6日</w:t>
            </w:r>
          </w:p>
        </w:tc>
        <w:tc>
          <w:tcPr>
            <w:tcW w:w="1425" w:type="dxa"/>
            <w:gridSpan w:val="4"/>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E类、一等奖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p>
        </w:tc>
        <w:tc>
          <w:tcPr>
            <w:tcW w:w="2553" w:type="dxa"/>
            <w:gridSpan w:val="8"/>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2021年“学术道德建设”征文活动《立德树人视域下高校学生学术道德问题的原因窥探与教育路径》论文</w:t>
            </w:r>
          </w:p>
        </w:tc>
        <w:tc>
          <w:tcPr>
            <w:tcW w:w="2736" w:type="dxa"/>
            <w:gridSpan w:val="10"/>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辽宁省社科联</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2021年11月23日</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D类、三等奖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4"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p>
        </w:tc>
        <w:tc>
          <w:tcPr>
            <w:tcW w:w="2553" w:type="dxa"/>
            <w:gridSpan w:val="8"/>
            <w:tcBorders>
              <w:top w:val="single" w:color="auto" w:sz="8"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2022年全省党的建设和组织工作课题项目《新时代永葆党的马克思政党本色的五个维度》</w:t>
            </w:r>
          </w:p>
        </w:tc>
        <w:tc>
          <w:tcPr>
            <w:tcW w:w="2736" w:type="dxa"/>
            <w:gridSpan w:val="10"/>
            <w:tcBorders>
              <w:top w:val="single" w:color="auto" w:sz="8"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辽宁省党建研究会、省委组织部和省社科联</w:t>
            </w:r>
          </w:p>
        </w:tc>
        <w:tc>
          <w:tcPr>
            <w:tcW w:w="1649" w:type="dxa"/>
            <w:gridSpan w:val="7"/>
            <w:tcBorders>
              <w:top w:val="single" w:color="auto" w:sz="8"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2022年12月</w:t>
            </w:r>
          </w:p>
        </w:tc>
        <w:tc>
          <w:tcPr>
            <w:tcW w:w="142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eastAsia" w:ascii="宋体" w:hAnsi="宋体" w:eastAsia="宋体" w:cs="宋体"/>
                <w:b w:val="0"/>
                <w:bCs w:val="0"/>
                <w:sz w:val="24"/>
                <w:szCs w:val="24"/>
                <w:lang w:val="en-US"/>
              </w:rPr>
            </w:pPr>
            <w:r>
              <w:rPr>
                <w:rFonts w:hint="eastAsia" w:ascii="宋体" w:hAnsi="宋体" w:eastAsia="宋体" w:cs="宋体"/>
                <w:b w:val="0"/>
                <w:bCs w:val="0"/>
                <w:sz w:val="24"/>
                <w:szCs w:val="24"/>
                <w:lang w:val="en-US" w:eastAsia="zh-CN"/>
              </w:rPr>
              <w:t>D类、二等奖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p>
        </w:tc>
        <w:tc>
          <w:tcPr>
            <w:tcW w:w="2553" w:type="dxa"/>
            <w:gridSpan w:val="8"/>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2022年全省党的建设和组织工作课题项目《关于推进高校党史学习教育常态化长效化研究》</w:t>
            </w:r>
          </w:p>
        </w:tc>
        <w:tc>
          <w:tcPr>
            <w:tcW w:w="2736" w:type="dxa"/>
            <w:gridSpan w:val="10"/>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辽宁省党建研究会、省委组织部和省社科联</w:t>
            </w:r>
          </w:p>
        </w:tc>
        <w:tc>
          <w:tcPr>
            <w:tcW w:w="1649" w:type="dxa"/>
            <w:gridSpan w:val="7"/>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2022年12月</w:t>
            </w:r>
          </w:p>
        </w:tc>
        <w:tc>
          <w:tcPr>
            <w:tcW w:w="1425" w:type="dxa"/>
            <w:gridSpan w:val="4"/>
            <w:tcBorders>
              <w:top w:val="single" w:color="auto" w:sz="4" w:space="0"/>
              <w:left w:val="single" w:color="auto" w:sz="4" w:space="0"/>
              <w:bottom w:val="single" w:color="auto" w:sz="8" w:space="0"/>
              <w:right w:val="single" w:color="auto" w:sz="8" w:space="0"/>
            </w:tcBorders>
            <w:vAlign w:val="center"/>
          </w:tcPr>
          <w:p>
            <w:pPr>
              <w:jc w:val="center"/>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sz w:val="24"/>
                <w:szCs w:val="24"/>
                <w:lang w:val="en-US" w:eastAsia="zh-CN"/>
              </w:rPr>
              <w:t>D类、二等奖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bookmarkStart w:id="2" w:name="OLE_LINK8"/>
            <w:bookmarkStart w:id="3" w:name="OLE_LINK9"/>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评奖项目</w:t>
            </w:r>
          </w:p>
        </w:tc>
        <w:tc>
          <w:tcPr>
            <w:tcW w:w="4336" w:type="dxa"/>
            <w:gridSpan w:val="1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获奖成果名称</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宋体"/>
                <w:b/>
                <w:sz w:val="20"/>
                <w:szCs w:val="20"/>
              </w:rPr>
            </w:pPr>
            <w:r>
              <w:rPr>
                <w:rFonts w:hint="eastAsia"/>
                <w:b/>
                <w:sz w:val="20"/>
                <w:szCs w:val="20"/>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90"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辽宁师范大学2021-2022学年辅导员单项奖</w:t>
            </w:r>
          </w:p>
        </w:tc>
        <w:tc>
          <w:tcPr>
            <w:tcW w:w="4336" w:type="dxa"/>
            <w:gridSpan w:val="16"/>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sz w:val="24"/>
                <w:szCs w:val="24"/>
              </w:rPr>
              <w:t>研究生管理材料反馈先进个人</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2022年12月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62" w:type="dxa"/>
            <w:gridSpan w:val="6"/>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Times New Roman"/>
                <w:b/>
                <w:bCs/>
                <w:szCs w:val="24"/>
              </w:rPr>
            </w:pPr>
          </w:p>
        </w:tc>
        <w:tc>
          <w:tcPr>
            <w:tcW w:w="2449"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p>
        </w:tc>
        <w:tc>
          <w:tcPr>
            <w:tcW w:w="4336" w:type="dxa"/>
            <w:gridSpan w:val="1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Times New Roman"/>
                <w:b/>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工作内容</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完成时间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宋体"/>
                <w:b/>
                <w:sz w:val="20"/>
                <w:szCs w:val="20"/>
              </w:rPr>
            </w:pPr>
            <w:r>
              <w:rPr>
                <w:rFonts w:ascii="宋体" w:hAnsi="宋体" w:eastAsia="宋体" w:cs="宋体"/>
                <w:b/>
                <w:sz w:val="20"/>
                <w:szCs w:val="20"/>
              </w:rPr>
              <w:t>其他需要说明情况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Times New Roman"/>
                <w:b w:val="0"/>
                <w:bCs w:val="0"/>
                <w:sz w:val="24"/>
                <w:szCs w:val="24"/>
                <w:lang w:val="en-US" w:eastAsia="zh-CN"/>
              </w:rPr>
            </w:pP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val="0"/>
                <w:bCs w:val="0"/>
                <w:sz w:val="24"/>
                <w:szCs w:val="24"/>
              </w:rPr>
            </w:pP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62" w:type="dxa"/>
            <w:gridSpan w:val="6"/>
            <w:tcBorders>
              <w:top w:val="single" w:color="auto" w:sz="8" w:space="0"/>
              <w:left w:val="single" w:color="auto" w:sz="8" w:space="0"/>
              <w:bottom w:val="single" w:color="auto" w:sz="4" w:space="0"/>
              <w:right w:val="single" w:color="auto" w:sz="4" w:space="0"/>
            </w:tcBorders>
            <w:vAlign w:val="center"/>
          </w:tcPr>
          <w:p>
            <w:pPr>
              <w:jc w:val="center"/>
              <w:rPr>
                <w:rFonts w:hint="eastAsia" w:ascii="宋体" w:hAnsi="宋体" w:eastAsia="宋体" w:cs="Times New Roman"/>
                <w:b w:val="0"/>
                <w:bCs w:val="0"/>
                <w:sz w:val="24"/>
                <w:szCs w:val="24"/>
                <w:lang w:val="en-US" w:eastAsia="zh-CN"/>
              </w:rPr>
            </w:pPr>
          </w:p>
        </w:tc>
        <w:tc>
          <w:tcPr>
            <w:tcW w:w="2449" w:type="dxa"/>
            <w:gridSpan w:val="6"/>
            <w:tcBorders>
              <w:top w:val="single" w:color="auto" w:sz="8" w:space="0"/>
              <w:left w:val="single" w:color="auto" w:sz="4" w:space="0"/>
              <w:bottom w:val="single" w:color="auto" w:sz="4"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p>
        </w:tc>
        <w:tc>
          <w:tcPr>
            <w:tcW w:w="2687" w:type="dxa"/>
            <w:gridSpan w:val="9"/>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Times New Roman"/>
                <w:b w:val="0"/>
                <w:bCs w:val="0"/>
                <w:sz w:val="24"/>
                <w:szCs w:val="24"/>
              </w:rPr>
            </w:pPr>
          </w:p>
        </w:tc>
        <w:tc>
          <w:tcPr>
            <w:tcW w:w="1649"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Times New Roman"/>
                <w:b w:val="0"/>
                <w:bCs w:val="0"/>
                <w:sz w:val="24"/>
                <w:szCs w:val="24"/>
              </w:rPr>
            </w:pPr>
          </w:p>
        </w:tc>
        <w:tc>
          <w:tcPr>
            <w:tcW w:w="142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Times New Roman"/>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62" w:type="dxa"/>
            <w:gridSpan w:val="6"/>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Times New Roman"/>
                <w:b/>
                <w:bCs/>
                <w:sz w:val="24"/>
                <w:szCs w:val="24"/>
              </w:rPr>
            </w:pPr>
          </w:p>
        </w:tc>
        <w:tc>
          <w:tcPr>
            <w:tcW w:w="244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b/>
                <w:bCs/>
                <w:sz w:val="24"/>
                <w:szCs w:val="24"/>
              </w:rPr>
            </w:pPr>
          </w:p>
        </w:tc>
        <w:tc>
          <w:tcPr>
            <w:tcW w:w="2687"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b/>
                <w:bCs/>
                <w:sz w:val="24"/>
                <w:szCs w:val="24"/>
              </w:rPr>
            </w:pPr>
          </w:p>
        </w:tc>
        <w:tc>
          <w:tcPr>
            <w:tcW w:w="164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b/>
                <w:bCs/>
                <w:sz w:val="24"/>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荣誉称号名称</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审批部门</w:t>
            </w:r>
          </w:p>
        </w:tc>
        <w:tc>
          <w:tcPr>
            <w:tcW w:w="1682" w:type="dxa"/>
            <w:gridSpan w:val="8"/>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r>
              <w:rPr>
                <w:rFonts w:hint="eastAsia"/>
                <w:b/>
                <w:sz w:val="20"/>
                <w:szCs w:val="20"/>
              </w:rPr>
              <w:t>获奖时间</w:t>
            </w:r>
          </w:p>
        </w:tc>
        <w:tc>
          <w:tcPr>
            <w:tcW w:w="1392"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8"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Times New Roman"/>
                <w:b/>
                <w:bCs/>
                <w:szCs w:val="24"/>
              </w:rPr>
            </w:pP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p>
        </w:tc>
        <w:tc>
          <w:tcPr>
            <w:tcW w:w="1682" w:type="dxa"/>
            <w:gridSpan w:val="8"/>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p>
        </w:tc>
        <w:tc>
          <w:tcPr>
            <w:tcW w:w="1392"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62" w:type="dxa"/>
            <w:gridSpan w:val="6"/>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Times New Roman"/>
                <w:b/>
                <w:bCs/>
                <w:szCs w:val="24"/>
              </w:rPr>
            </w:pPr>
          </w:p>
        </w:tc>
        <w:tc>
          <w:tcPr>
            <w:tcW w:w="2449"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p>
        </w:tc>
        <w:tc>
          <w:tcPr>
            <w:tcW w:w="2687" w:type="dxa"/>
            <w:gridSpan w:val="9"/>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p>
        </w:tc>
        <w:tc>
          <w:tcPr>
            <w:tcW w:w="1682" w:type="dxa"/>
            <w:gridSpan w:val="8"/>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p>
        </w:tc>
        <w:tc>
          <w:tcPr>
            <w:tcW w:w="1392" w:type="dxa"/>
            <w:gridSpan w:val="3"/>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Times New Roman"/>
                <w:b/>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获奖项目</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组织部门</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获奖时间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中国研究生创新实践系列大赛“车谷杯”第九届中国研究生能源装备创新设计大赛</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中国学位与研究生教育学会和中国科协青少年科技中心</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2022年12月</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辽宁省基础教育物理教学指导专业委员会举办的教案评选（学生组）活动</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辽宁省基础教育</w:t>
            </w: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物理教学指导专业委员会</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宋体"/>
                <w:b w:val="0"/>
                <w:bCs w:val="0"/>
                <w:sz w:val="24"/>
                <w:szCs w:val="24"/>
                <w:lang w:val="en-US"/>
              </w:rPr>
            </w:pPr>
            <w:r>
              <w:rPr>
                <w:rFonts w:hint="eastAsia" w:ascii="宋体" w:hAnsi="宋体" w:eastAsia="宋体" w:cs="宋体"/>
                <w:b w:val="0"/>
                <w:bCs w:val="0"/>
                <w:sz w:val="24"/>
                <w:szCs w:val="24"/>
                <w:lang w:val="en-US" w:eastAsia="zh-CN"/>
              </w:rPr>
              <w:t>2023年6月5日</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rPr>
                <w:rFonts w:hint="eastAsia" w:ascii="宋体" w:hAnsi="宋体" w:eastAsia="宋体" w:cs="宋体"/>
                <w:b w:val="0"/>
                <w:bCs w:val="0"/>
                <w:sz w:val="24"/>
                <w:szCs w:val="24"/>
              </w:rPr>
            </w:pP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宋体"/>
                <w:b w:val="0"/>
                <w:bCs w:val="0"/>
                <w:sz w:val="24"/>
                <w:szCs w:val="24"/>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证书名称</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审批部门</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获得时间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r>
              <w:rPr>
                <w:rFonts w:hint="eastAsia"/>
                <w:b/>
                <w:sz w:val="20"/>
                <w:szCs w:val="20"/>
              </w:rPr>
              <w:t>资格等级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心理健康教育教师培训结业证书</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国家高等教育智慧教育平台教师研修专题工作组</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2023年3月1日</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生涯辅导工具及应用培训证书</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val="0"/>
                <w:bCs w:val="0"/>
                <w:sz w:val="24"/>
                <w:szCs w:val="24"/>
              </w:rPr>
            </w:pPr>
            <w:r>
              <w:rPr>
                <w:rFonts w:hint="eastAsia" w:ascii="宋体" w:hAnsi="宋体" w:eastAsia="宋体" w:cs="Times New Roman"/>
                <w:b w:val="0"/>
                <w:bCs w:val="0"/>
                <w:sz w:val="24"/>
                <w:szCs w:val="24"/>
              </w:rPr>
              <w:t>北京明光教育科技有限公司</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2023年3月7日</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62"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3</w:t>
            </w:r>
          </w:p>
        </w:tc>
        <w:tc>
          <w:tcPr>
            <w:tcW w:w="2449" w:type="dxa"/>
            <w:gridSpan w:val="6"/>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val="0"/>
                <w:bCs w:val="0"/>
                <w:sz w:val="24"/>
                <w:szCs w:val="24"/>
              </w:rPr>
            </w:pPr>
            <w:r>
              <w:rPr>
                <w:rFonts w:hint="eastAsia" w:ascii="宋体" w:hAnsi="宋体" w:eastAsia="宋体" w:cs="Times New Roman"/>
                <w:b w:val="0"/>
                <w:bCs w:val="0"/>
                <w:sz w:val="24"/>
                <w:szCs w:val="24"/>
              </w:rPr>
              <w:t>辽宁省高等学校教师岗前培训合格证书</w:t>
            </w:r>
          </w:p>
        </w:tc>
        <w:tc>
          <w:tcPr>
            <w:tcW w:w="2687" w:type="dxa"/>
            <w:gridSpan w:val="9"/>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辽宁省高等学校师资培训中心</w:t>
            </w:r>
          </w:p>
        </w:tc>
        <w:tc>
          <w:tcPr>
            <w:tcW w:w="1649"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2023年5月25日</w:t>
            </w:r>
          </w:p>
        </w:tc>
        <w:tc>
          <w:tcPr>
            <w:tcW w:w="1425" w:type="dxa"/>
            <w:gridSpan w:val="4"/>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合格</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cantSplit/>
          <w:trHeight w:val="602" w:hRule="atLeast"/>
          <w:jc w:val="center"/>
        </w:trPr>
        <w:tc>
          <w:tcPr>
            <w:tcW w:w="9085" w:type="dxa"/>
            <w:gridSpan w:val="32"/>
            <w:vAlign w:val="center"/>
          </w:tcPr>
          <w:p>
            <w:pPr>
              <w:rPr>
                <w:rFonts w:ascii="宋体" w:hAnsi="宋体" w:eastAsia="宋体" w:cs="Times New Roman"/>
                <w:b/>
                <w:szCs w:val="24"/>
              </w:rPr>
            </w:pPr>
            <w:r>
              <w:rPr>
                <w:rFonts w:hint="eastAsia" w:ascii="宋体" w:hAnsi="宋体" w:eastAsia="宋体" w:cs="Times New Roman"/>
                <w:b/>
                <w:szCs w:val="24"/>
              </w:rPr>
              <w:t>7.发表论文情况</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52" w:hRule="atLeast"/>
          <w:jc w:val="center"/>
        </w:trPr>
        <w:tc>
          <w:tcPr>
            <w:tcW w:w="826" w:type="dxa"/>
            <w:gridSpan w:val="6"/>
            <w:tcBorders>
              <w:top w:val="single" w:color="auto" w:sz="4" w:space="0"/>
              <w:left w:val="single" w:color="auto" w:sz="4" w:space="0"/>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1626" w:type="dxa"/>
            <w:gridSpan w:val="2"/>
            <w:tcBorders>
              <w:top w:val="single" w:color="auto" w:sz="4" w:space="0"/>
              <w:left w:val="single" w:color="auto" w:sz="4" w:space="0"/>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题        目</w:t>
            </w:r>
          </w:p>
        </w:tc>
        <w:tc>
          <w:tcPr>
            <w:tcW w:w="1134" w:type="dxa"/>
            <w:gridSpan w:val="6"/>
            <w:tcBorders>
              <w:top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刊物名称</w:t>
            </w:r>
          </w:p>
        </w:tc>
        <w:tc>
          <w:tcPr>
            <w:tcW w:w="1134" w:type="dxa"/>
            <w:gridSpan w:val="4"/>
            <w:tcBorders>
              <w:top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刊期</w:t>
            </w:r>
          </w:p>
        </w:tc>
        <w:tc>
          <w:tcPr>
            <w:tcW w:w="1134" w:type="dxa"/>
            <w:gridSpan w:val="3"/>
            <w:tcBorders>
              <w:top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发表</w:t>
            </w:r>
          </w:p>
          <w:p>
            <w:pPr>
              <w:jc w:val="center"/>
              <w:rPr>
                <w:rFonts w:ascii="宋体" w:hAnsi="宋体" w:eastAsia="宋体" w:cs="Times New Roman"/>
                <w:b/>
                <w:szCs w:val="24"/>
              </w:rPr>
            </w:pPr>
            <w:r>
              <w:rPr>
                <w:rFonts w:hint="eastAsia" w:ascii="宋体" w:hAnsi="宋体" w:eastAsia="宋体" w:cs="Times New Roman"/>
                <w:b/>
                <w:szCs w:val="24"/>
              </w:rPr>
              <w:t>时间</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获奖情况</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w:t>
            </w:r>
          </w:p>
        </w:tc>
        <w:tc>
          <w:tcPr>
            <w:tcW w:w="1626" w:type="dxa"/>
            <w:gridSpan w:val="2"/>
            <w:tcBorders>
              <w:top w:val="single" w:color="auto" w:sz="4" w:space="0"/>
              <w:bottom w:val="single" w:color="auto" w:sz="4" w:space="0"/>
              <w:right w:val="single" w:color="auto" w:sz="4" w:space="0"/>
            </w:tcBorders>
            <w:vAlign w:val="center"/>
          </w:tcPr>
          <w:p>
            <w:pPr>
              <w:jc w:val="center"/>
              <w:rPr>
                <w:rFonts w:ascii="宋体" w:hAnsi="宋体" w:eastAsia="宋体" w:cs="Times New Roman"/>
                <w:b w:val="0"/>
                <w:bCs w:val="0"/>
                <w:sz w:val="24"/>
                <w:szCs w:val="24"/>
              </w:rPr>
            </w:pPr>
            <w:r>
              <w:rPr>
                <w:rFonts w:hint="eastAsia" w:ascii="宋体" w:hAnsi="宋体" w:eastAsia="宋体" w:cs="Times New Roman"/>
                <w:b w:val="0"/>
                <w:bCs w:val="0"/>
                <w:sz w:val="24"/>
                <w:szCs w:val="24"/>
              </w:rPr>
              <w:t>《高校思想政治理论课教学方法改革》</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w:t>
            </w:r>
            <w:r>
              <w:rPr>
                <w:rFonts w:hint="eastAsia" w:ascii="宋体" w:hAnsi="宋体" w:eastAsia="宋体" w:cs="Times New Roman"/>
                <w:b w:val="0"/>
                <w:bCs w:val="0"/>
                <w:sz w:val="24"/>
                <w:szCs w:val="24"/>
                <w:lang w:val="en-US" w:eastAsia="zh-CN"/>
              </w:rPr>
              <w:t>时代人物</w:t>
            </w:r>
            <w:r>
              <w:rPr>
                <w:rFonts w:hint="eastAsia" w:ascii="宋体" w:hAnsi="宋体" w:eastAsia="宋体" w:cs="Times New Roman"/>
                <w:b w:val="0"/>
                <w:bCs w:val="0"/>
                <w:sz w:val="24"/>
                <w:szCs w:val="24"/>
                <w:lang w:eastAsia="zh-CN"/>
              </w:rPr>
              <w:t>》</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2020年10月29期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2020年10月</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无</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D类</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ascii="宋体" w:hAnsi="宋体" w:eastAsia="宋体" w:cs="Times New Roman"/>
                <w:b w:val="0"/>
                <w:bCs w:val="0"/>
                <w:sz w:val="24"/>
                <w:szCs w:val="24"/>
              </w:rPr>
            </w:pPr>
          </w:p>
        </w:tc>
        <w:tc>
          <w:tcPr>
            <w:tcW w:w="1626" w:type="dxa"/>
            <w:gridSpan w:val="2"/>
            <w:tcBorders>
              <w:top w:val="single" w:color="auto" w:sz="4" w:space="0"/>
              <w:bottom w:val="single" w:color="auto" w:sz="4" w:space="0"/>
              <w:right w:val="single" w:color="auto" w:sz="4" w:space="0"/>
            </w:tcBorders>
            <w:vAlign w:val="center"/>
          </w:tcPr>
          <w:p>
            <w:pPr>
              <w:jc w:val="center"/>
              <w:rPr>
                <w:rFonts w:ascii="宋体" w:hAnsi="宋体" w:eastAsia="宋体" w:cs="Times New Roman"/>
                <w:b w:val="0"/>
                <w:bCs w:val="0"/>
                <w:sz w:val="24"/>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val="0"/>
                <w:bCs w:val="0"/>
                <w:sz w:val="24"/>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val="0"/>
                <w:bCs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val="0"/>
                <w:bCs w:val="0"/>
                <w:sz w:val="24"/>
                <w:szCs w:val="24"/>
              </w:rPr>
            </w:pP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val="0"/>
                <w:bCs w:val="0"/>
                <w:sz w:val="24"/>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val="0"/>
                <w:bCs w:val="0"/>
                <w:sz w:val="24"/>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val="0"/>
                <w:bCs w:val="0"/>
                <w:sz w:val="24"/>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2"/>
            <w:vAlign w:val="center"/>
          </w:tcPr>
          <w:p>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099" w:type="dxa"/>
            <w:gridSpan w:val="6"/>
            <w:vAlign w:val="center"/>
          </w:tcPr>
          <w:p>
            <w:pPr>
              <w:jc w:val="center"/>
              <w:rPr>
                <w:rFonts w:ascii="宋体" w:hAnsi="宋体" w:eastAsia="宋体" w:cs="Times New Roman"/>
                <w:b/>
                <w:szCs w:val="24"/>
              </w:rPr>
            </w:pPr>
            <w:r>
              <w:rPr>
                <w:rFonts w:hint="eastAsia" w:ascii="宋体" w:hAnsi="宋体" w:eastAsia="宋体" w:cs="Times New Roman"/>
                <w:b/>
                <w:szCs w:val="24"/>
              </w:rPr>
              <w:t>题        目</w:t>
            </w:r>
          </w:p>
        </w:tc>
        <w:tc>
          <w:tcPr>
            <w:tcW w:w="1170" w:type="dxa"/>
            <w:gridSpan w:val="6"/>
            <w:vAlign w:val="center"/>
          </w:tcPr>
          <w:p>
            <w:pPr>
              <w:jc w:val="center"/>
              <w:rPr>
                <w:rFonts w:ascii="宋体" w:hAnsi="宋体" w:eastAsia="宋体" w:cs="Times New Roman"/>
                <w:b/>
                <w:szCs w:val="24"/>
              </w:rPr>
            </w:pPr>
            <w:r>
              <w:rPr>
                <w:rFonts w:hint="eastAsia" w:ascii="宋体" w:hAnsi="宋体" w:eastAsia="宋体" w:cs="Times New Roman"/>
                <w:b/>
                <w:szCs w:val="24"/>
              </w:rPr>
              <w:t>项目类别</w:t>
            </w:r>
          </w:p>
        </w:tc>
        <w:tc>
          <w:tcPr>
            <w:tcW w:w="1039" w:type="dxa"/>
            <w:gridSpan w:val="4"/>
            <w:vAlign w:val="center"/>
          </w:tcPr>
          <w:p>
            <w:pPr>
              <w:jc w:val="center"/>
              <w:rPr>
                <w:rFonts w:ascii="宋体" w:hAnsi="宋体" w:eastAsia="宋体" w:cs="Times New Roman"/>
                <w:b/>
                <w:szCs w:val="24"/>
              </w:rPr>
            </w:pPr>
            <w:r>
              <w:rPr>
                <w:rFonts w:hint="eastAsia" w:ascii="宋体" w:hAnsi="宋体" w:eastAsia="宋体" w:cs="Times New Roman"/>
                <w:b/>
                <w:szCs w:val="24"/>
              </w:rPr>
              <w:t>字数</w:t>
            </w:r>
          </w:p>
        </w:tc>
        <w:tc>
          <w:tcPr>
            <w:tcW w:w="1215" w:type="dxa"/>
            <w:gridSpan w:val="4"/>
            <w:vAlign w:val="center"/>
          </w:tcPr>
          <w:p>
            <w:pPr>
              <w:jc w:val="center"/>
              <w:rPr>
                <w:rFonts w:ascii="宋体" w:hAnsi="宋体" w:eastAsia="宋体" w:cs="Times New Roman"/>
                <w:b/>
                <w:szCs w:val="24"/>
              </w:rPr>
            </w:pPr>
            <w:r>
              <w:rPr>
                <w:rFonts w:hint="eastAsia" w:ascii="宋体" w:hAnsi="宋体" w:eastAsia="宋体" w:cs="Times New Roman"/>
                <w:b/>
                <w:szCs w:val="24"/>
              </w:rPr>
              <w:t>公开途径</w:t>
            </w:r>
          </w:p>
        </w:tc>
        <w:tc>
          <w:tcPr>
            <w:tcW w:w="855" w:type="dxa"/>
            <w:gridSpan w:val="4"/>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2110" w:type="dxa"/>
            <w:gridSpan w:val="6"/>
            <w:vAlign w:val="center"/>
          </w:tcPr>
          <w:p>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pPr>
              <w:jc w:val="center"/>
              <w:rPr>
                <w:rFonts w:ascii="宋体" w:hAnsi="宋体"/>
                <w:b/>
                <w:bCs/>
              </w:rPr>
            </w:pPr>
          </w:p>
        </w:tc>
        <w:tc>
          <w:tcPr>
            <w:tcW w:w="2099" w:type="dxa"/>
            <w:gridSpan w:val="6"/>
            <w:vAlign w:val="center"/>
          </w:tcPr>
          <w:p>
            <w:pPr>
              <w:jc w:val="center"/>
              <w:rPr>
                <w:rFonts w:ascii="宋体" w:hAnsi="宋体"/>
                <w:b/>
                <w:bCs/>
              </w:rPr>
            </w:pPr>
          </w:p>
        </w:tc>
        <w:tc>
          <w:tcPr>
            <w:tcW w:w="1170" w:type="dxa"/>
            <w:gridSpan w:val="6"/>
            <w:vAlign w:val="center"/>
          </w:tcPr>
          <w:p>
            <w:pPr>
              <w:jc w:val="center"/>
              <w:rPr>
                <w:rFonts w:ascii="宋体" w:hAnsi="宋体"/>
                <w:b/>
                <w:bCs/>
              </w:rPr>
            </w:pPr>
          </w:p>
        </w:tc>
        <w:tc>
          <w:tcPr>
            <w:tcW w:w="1039" w:type="dxa"/>
            <w:gridSpan w:val="4"/>
            <w:vAlign w:val="center"/>
          </w:tcPr>
          <w:p>
            <w:pPr>
              <w:jc w:val="center"/>
              <w:rPr>
                <w:rFonts w:ascii="宋体" w:hAnsi="宋体"/>
                <w:b/>
                <w:bCs/>
              </w:rPr>
            </w:pPr>
          </w:p>
        </w:tc>
        <w:tc>
          <w:tcPr>
            <w:tcW w:w="1215" w:type="dxa"/>
            <w:gridSpan w:val="4"/>
            <w:vAlign w:val="center"/>
          </w:tcPr>
          <w:p>
            <w:pPr>
              <w:jc w:val="center"/>
              <w:rPr>
                <w:rFonts w:ascii="宋体" w:hAnsi="宋体"/>
                <w:b/>
                <w:bCs/>
              </w:rPr>
            </w:pPr>
          </w:p>
        </w:tc>
        <w:tc>
          <w:tcPr>
            <w:tcW w:w="855" w:type="dxa"/>
            <w:gridSpan w:val="4"/>
            <w:vAlign w:val="center"/>
          </w:tcPr>
          <w:p>
            <w:pPr>
              <w:jc w:val="center"/>
              <w:rPr>
                <w:rFonts w:ascii="宋体" w:hAnsi="宋体"/>
                <w:b/>
                <w:bCs/>
              </w:rPr>
            </w:pPr>
          </w:p>
        </w:tc>
        <w:tc>
          <w:tcPr>
            <w:tcW w:w="2110" w:type="dxa"/>
            <w:gridSpan w:val="6"/>
            <w:vAlign w:val="center"/>
          </w:tcPr>
          <w:p>
            <w:pPr>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pPr>
              <w:jc w:val="center"/>
              <w:rPr>
                <w:rFonts w:ascii="宋体" w:hAnsi="宋体"/>
                <w:b/>
                <w:bCs/>
              </w:rPr>
            </w:pPr>
          </w:p>
        </w:tc>
        <w:tc>
          <w:tcPr>
            <w:tcW w:w="2099" w:type="dxa"/>
            <w:gridSpan w:val="6"/>
            <w:vAlign w:val="center"/>
          </w:tcPr>
          <w:p>
            <w:pPr>
              <w:jc w:val="center"/>
              <w:rPr>
                <w:rFonts w:ascii="宋体" w:hAnsi="宋体"/>
                <w:b/>
                <w:bCs/>
              </w:rPr>
            </w:pPr>
          </w:p>
        </w:tc>
        <w:tc>
          <w:tcPr>
            <w:tcW w:w="1170" w:type="dxa"/>
            <w:gridSpan w:val="6"/>
            <w:vAlign w:val="center"/>
          </w:tcPr>
          <w:p>
            <w:pPr>
              <w:jc w:val="center"/>
              <w:rPr>
                <w:rFonts w:ascii="宋体" w:hAnsi="宋体"/>
                <w:b/>
                <w:bCs/>
              </w:rPr>
            </w:pPr>
          </w:p>
        </w:tc>
        <w:tc>
          <w:tcPr>
            <w:tcW w:w="1039" w:type="dxa"/>
            <w:gridSpan w:val="4"/>
            <w:vAlign w:val="center"/>
          </w:tcPr>
          <w:p>
            <w:pPr>
              <w:jc w:val="center"/>
              <w:rPr>
                <w:rFonts w:ascii="宋体" w:hAnsi="宋体"/>
                <w:b/>
                <w:bCs/>
              </w:rPr>
            </w:pPr>
          </w:p>
        </w:tc>
        <w:tc>
          <w:tcPr>
            <w:tcW w:w="1215" w:type="dxa"/>
            <w:gridSpan w:val="4"/>
            <w:vAlign w:val="center"/>
          </w:tcPr>
          <w:p>
            <w:pPr>
              <w:jc w:val="center"/>
              <w:rPr>
                <w:rFonts w:ascii="宋体" w:hAnsi="宋体"/>
                <w:b/>
                <w:bCs/>
              </w:rPr>
            </w:pPr>
          </w:p>
        </w:tc>
        <w:tc>
          <w:tcPr>
            <w:tcW w:w="855" w:type="dxa"/>
            <w:gridSpan w:val="4"/>
            <w:vAlign w:val="center"/>
          </w:tcPr>
          <w:p>
            <w:pPr>
              <w:jc w:val="center"/>
              <w:rPr>
                <w:rFonts w:ascii="宋体" w:hAnsi="宋体"/>
                <w:b/>
                <w:bCs/>
              </w:rPr>
            </w:pPr>
          </w:p>
        </w:tc>
        <w:tc>
          <w:tcPr>
            <w:tcW w:w="2110" w:type="dxa"/>
            <w:gridSpan w:val="6"/>
            <w:vAlign w:val="center"/>
          </w:tcPr>
          <w:p>
            <w:pPr>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2"/>
            <w:vAlign w:val="center"/>
          </w:tcPr>
          <w:p>
            <w:pPr>
              <w:jc w:val="left"/>
              <w:rPr>
                <w:rFonts w:ascii="宋体" w:hAnsi="宋体"/>
                <w:b/>
                <w:bCs/>
              </w:rPr>
            </w:pPr>
            <w:r>
              <w:rPr>
                <w:rFonts w:hint="eastAsia" w:ascii="宋体" w:hAnsi="宋体" w:eastAsia="宋体" w:cs="Times New Roman"/>
                <w:b/>
                <w:szCs w:val="24"/>
              </w:rPr>
              <w:t>8.撰写著作情况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9" w:hRule="atLeast"/>
        </w:trPr>
        <w:tc>
          <w:tcPr>
            <w:tcW w:w="509" w:type="dxa"/>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380" w:type="dxa"/>
            <w:gridSpan w:val="8"/>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著作名称</w:t>
            </w:r>
          </w:p>
        </w:tc>
        <w:tc>
          <w:tcPr>
            <w:tcW w:w="1266" w:type="dxa"/>
            <w:gridSpan w:val="6"/>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著作类别</w:t>
            </w:r>
          </w:p>
        </w:tc>
        <w:tc>
          <w:tcPr>
            <w:tcW w:w="1522"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出版社</w:t>
            </w:r>
          </w:p>
        </w:tc>
        <w:tc>
          <w:tcPr>
            <w:tcW w:w="1269" w:type="dxa"/>
            <w:gridSpan w:val="6"/>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出版时间</w:t>
            </w:r>
          </w:p>
        </w:tc>
        <w:tc>
          <w:tcPr>
            <w:tcW w:w="701" w:type="dxa"/>
            <w:gridSpan w:val="3"/>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1425"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完成</w:t>
            </w:r>
          </w:p>
          <w:p>
            <w:pPr>
              <w:jc w:val="center"/>
              <w:rPr>
                <w:rFonts w:ascii="宋体" w:hAnsi="宋体" w:eastAsia="宋体" w:cs="Times New Roman"/>
                <w:b/>
                <w:szCs w:val="24"/>
              </w:rPr>
            </w:pPr>
            <w:r>
              <w:rPr>
                <w:rFonts w:hint="eastAsia" w:ascii="宋体" w:hAnsi="宋体" w:eastAsia="宋体" w:cs="Times New Roman"/>
                <w:b/>
                <w:szCs w:val="24"/>
              </w:rPr>
              <w:t>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2380" w:type="dxa"/>
            <w:gridSpan w:val="8"/>
            <w:tcBorders>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6" w:type="dxa"/>
            <w:gridSpan w:val="6"/>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522" w:type="dxa"/>
            <w:gridSpan w:val="4"/>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9" w:type="dxa"/>
            <w:gridSpan w:val="6"/>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701" w:type="dxa"/>
            <w:gridSpan w:val="3"/>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425" w:type="dxa"/>
            <w:gridSpan w:val="4"/>
            <w:tcBorders>
              <w:left w:val="single" w:color="auto" w:sz="4" w:space="0"/>
              <w:bottom w:val="single" w:color="auto" w:sz="4" w:space="0"/>
            </w:tcBorders>
            <w:vAlign w:val="center"/>
          </w:tcPr>
          <w:p>
            <w:pPr>
              <w:jc w:val="cente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3" w:hRule="atLeast"/>
        </w:trPr>
        <w:tc>
          <w:tcPr>
            <w:tcW w:w="9072" w:type="dxa"/>
            <w:gridSpan w:val="32"/>
            <w:tcBorders>
              <w:top w:val="single" w:color="auto" w:sz="4" w:space="0"/>
            </w:tcBorders>
            <w:vAlign w:val="center"/>
          </w:tcPr>
          <w:p>
            <w:pPr>
              <w:rPr>
                <w:rFonts w:ascii="宋体" w:hAnsi="宋体" w:eastAsia="宋体" w:cs="Times New Roman"/>
                <w:b/>
                <w:szCs w:val="24"/>
              </w:rPr>
            </w:pPr>
            <w:r>
              <w:rPr>
                <w:rFonts w:hint="eastAsia" w:ascii="宋体" w:hAnsi="宋体" w:eastAsia="宋体" w:cs="Times New Roman"/>
                <w:b/>
                <w:szCs w:val="24"/>
              </w:rPr>
              <w:t>9.获批项目情况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928" w:hRule="atLeast"/>
        </w:trPr>
        <w:tc>
          <w:tcPr>
            <w:tcW w:w="509" w:type="dxa"/>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634" w:type="dxa"/>
            <w:gridSpan w:val="9"/>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项目名称</w:t>
            </w:r>
          </w:p>
        </w:tc>
        <w:tc>
          <w:tcPr>
            <w:tcW w:w="1239" w:type="dxa"/>
            <w:gridSpan w:val="6"/>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获批时间</w:t>
            </w:r>
          </w:p>
        </w:tc>
        <w:tc>
          <w:tcPr>
            <w:tcW w:w="1789" w:type="dxa"/>
            <w:gridSpan w:val="7"/>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审批单位</w:t>
            </w:r>
          </w:p>
        </w:tc>
        <w:tc>
          <w:tcPr>
            <w:tcW w:w="1088"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获批</w:t>
            </w:r>
          </w:p>
          <w:p>
            <w:pPr>
              <w:jc w:val="center"/>
              <w:rPr>
                <w:rFonts w:ascii="宋体" w:hAnsi="宋体" w:eastAsia="宋体" w:cs="Times New Roman"/>
                <w:b/>
                <w:szCs w:val="24"/>
              </w:rPr>
            </w:pPr>
            <w:r>
              <w:rPr>
                <w:rFonts w:hint="eastAsia" w:ascii="宋体" w:hAnsi="宋体" w:eastAsia="宋体" w:cs="Times New Roman"/>
                <w:b/>
                <w:szCs w:val="24"/>
              </w:rPr>
              <w:t>经费（万元）</w:t>
            </w:r>
          </w:p>
        </w:tc>
        <w:tc>
          <w:tcPr>
            <w:tcW w:w="421" w:type="dxa"/>
            <w:gridSpan w:val="2"/>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1392" w:type="dxa"/>
            <w:gridSpan w:val="3"/>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20" w:hRule="atLeast"/>
        </w:trPr>
        <w:tc>
          <w:tcPr>
            <w:tcW w:w="509" w:type="dxa"/>
            <w:tcBorders>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634" w:type="dxa"/>
            <w:gridSpan w:val="9"/>
            <w:tcBorders>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2021年大连市社科联年度课题（副省级重点课题）《新媒体时代中国共产党革命精神谱系宣传教育研究》</w:t>
            </w:r>
          </w:p>
        </w:tc>
        <w:tc>
          <w:tcPr>
            <w:tcW w:w="1239" w:type="dxa"/>
            <w:gridSpan w:val="6"/>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2021年8月6日</w:t>
            </w:r>
          </w:p>
        </w:tc>
        <w:tc>
          <w:tcPr>
            <w:tcW w:w="1789" w:type="dxa"/>
            <w:gridSpan w:val="7"/>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大连市社会科学界联合会</w:t>
            </w:r>
          </w:p>
        </w:tc>
        <w:tc>
          <w:tcPr>
            <w:tcW w:w="1088" w:type="dxa"/>
            <w:gridSpan w:val="4"/>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w:t>
            </w:r>
          </w:p>
        </w:tc>
        <w:tc>
          <w:tcPr>
            <w:tcW w:w="421" w:type="dxa"/>
            <w:gridSpan w:val="2"/>
            <w:tcBorders>
              <w:left w:val="single" w:color="auto" w:sz="4" w:space="0"/>
              <w:bottom w:val="single" w:color="auto" w:sz="4" w:space="0"/>
            </w:tcBorders>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第一</w:t>
            </w:r>
          </w:p>
        </w:tc>
        <w:tc>
          <w:tcPr>
            <w:tcW w:w="1392" w:type="dxa"/>
            <w:gridSpan w:val="3"/>
            <w:tcBorders>
              <w:left w:val="single" w:color="auto" w:sz="4" w:space="0"/>
              <w:bottom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E类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634" w:type="dxa"/>
            <w:gridSpan w:val="9"/>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2022年全省党的建设和组织工作课题项目《新时代永葆党的马克思政党本色的五个维度》</w:t>
            </w:r>
          </w:p>
        </w:tc>
        <w:tc>
          <w:tcPr>
            <w:tcW w:w="1239"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2022年12月</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辽宁省党建研究会、省委组织部和省社科联</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w:t>
            </w:r>
          </w:p>
        </w:tc>
        <w:tc>
          <w:tcPr>
            <w:tcW w:w="421" w:type="dxa"/>
            <w:gridSpan w:val="2"/>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w:t>
            </w:r>
          </w:p>
        </w:tc>
        <w:tc>
          <w:tcPr>
            <w:tcW w:w="1392" w:type="dxa"/>
            <w:gridSpan w:val="3"/>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634" w:type="dxa"/>
            <w:gridSpan w:val="9"/>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2022年全省党的建设和组织工作课题项目《关于推进高校党史学习教育常态化长效化研究》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2022年12月</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辽宁省党建研究会、省委组织部和省社科联</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w:t>
            </w:r>
          </w:p>
        </w:tc>
        <w:tc>
          <w:tcPr>
            <w:tcW w:w="421" w:type="dxa"/>
            <w:gridSpan w:val="2"/>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w:t>
            </w:r>
          </w:p>
        </w:tc>
        <w:tc>
          <w:tcPr>
            <w:tcW w:w="1392" w:type="dxa"/>
            <w:gridSpan w:val="3"/>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b w:val="0"/>
                <w:bCs w:val="0"/>
                <w:sz w:val="24"/>
                <w:szCs w:val="24"/>
                <w:lang w:val="en-US"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2634" w:type="dxa"/>
            <w:gridSpan w:val="9"/>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2021年辽宁师范大学校级党建课题《建党100周年背景下党史教育话语体系的创新路径》论文</w:t>
            </w:r>
          </w:p>
        </w:tc>
        <w:tc>
          <w:tcPr>
            <w:tcW w:w="1239"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sz w:val="24"/>
                <w:szCs w:val="24"/>
                <w:lang w:val="en-US"/>
              </w:rPr>
            </w:pPr>
            <w:r>
              <w:rPr>
                <w:rFonts w:hint="eastAsia" w:ascii="宋体" w:hAnsi="宋体" w:eastAsia="宋体" w:cs="宋体"/>
                <w:b w:val="0"/>
                <w:bCs w:val="0"/>
                <w:sz w:val="24"/>
                <w:szCs w:val="24"/>
                <w:lang w:val="en-US" w:eastAsia="zh-CN"/>
              </w:rPr>
              <w:t>2022年6月</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辽宁师范大学党委组织部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0.1</w:t>
            </w:r>
          </w:p>
        </w:tc>
        <w:tc>
          <w:tcPr>
            <w:tcW w:w="421" w:type="dxa"/>
            <w:gridSpan w:val="2"/>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w:t>
            </w:r>
          </w:p>
        </w:tc>
        <w:tc>
          <w:tcPr>
            <w:tcW w:w="1392" w:type="dxa"/>
            <w:gridSpan w:val="3"/>
            <w:tcBorders>
              <w:top w:val="single" w:color="auto" w:sz="4" w:space="0"/>
              <w:left w:val="single" w:color="auto" w:sz="4" w:space="0"/>
              <w:bottom w:val="single" w:color="auto" w:sz="4" w:space="0"/>
            </w:tcBorders>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F类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2634" w:type="dxa"/>
            <w:gridSpan w:val="9"/>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421" w:type="dxa"/>
            <w:gridSpan w:val="2"/>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c>
          <w:tcPr>
            <w:tcW w:w="1392" w:type="dxa"/>
            <w:gridSpan w:val="3"/>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2634" w:type="dxa"/>
            <w:gridSpan w:val="9"/>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421" w:type="dxa"/>
            <w:gridSpan w:val="2"/>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c>
          <w:tcPr>
            <w:tcW w:w="1392" w:type="dxa"/>
            <w:gridSpan w:val="3"/>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2634" w:type="dxa"/>
            <w:gridSpan w:val="9"/>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421" w:type="dxa"/>
            <w:gridSpan w:val="2"/>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c>
          <w:tcPr>
            <w:tcW w:w="1392" w:type="dxa"/>
            <w:gridSpan w:val="3"/>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2634" w:type="dxa"/>
            <w:gridSpan w:val="9"/>
            <w:tcBorders>
              <w:top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421" w:type="dxa"/>
            <w:gridSpan w:val="2"/>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c>
          <w:tcPr>
            <w:tcW w:w="1392" w:type="dxa"/>
            <w:gridSpan w:val="3"/>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6" w:hRule="atLeast"/>
        </w:trPr>
        <w:tc>
          <w:tcPr>
            <w:tcW w:w="9072" w:type="dxa"/>
            <w:gridSpan w:val="32"/>
            <w:tcBorders>
              <w:top w:val="single" w:color="auto" w:sz="4" w:space="0"/>
            </w:tcBorders>
            <w:vAlign w:val="center"/>
          </w:tcPr>
          <w:p>
            <w:pPr>
              <w:rPr>
                <w:rFonts w:ascii="宋体" w:hAnsi="宋体" w:eastAsia="宋体" w:cs="Times New Roman"/>
                <w:b/>
                <w:szCs w:val="24"/>
              </w:rPr>
            </w:pPr>
            <w:r>
              <w:rPr>
                <w:rFonts w:hint="eastAsia" w:ascii="宋体" w:hAnsi="宋体" w:eastAsia="宋体" w:cs="Times New Roman"/>
                <w:b/>
                <w:szCs w:val="24"/>
              </w:rPr>
              <w:t>10.带领或者参与团队情况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8" w:hRule="atLeast"/>
        </w:trPr>
        <w:tc>
          <w:tcPr>
            <w:tcW w:w="584" w:type="dxa"/>
            <w:gridSpan w:val="2"/>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559" w:type="dxa"/>
            <w:gridSpan w:val="8"/>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团队名称</w:t>
            </w:r>
          </w:p>
        </w:tc>
        <w:tc>
          <w:tcPr>
            <w:tcW w:w="3028" w:type="dxa"/>
            <w:gridSpan w:val="13"/>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1509" w:type="dxa"/>
            <w:gridSpan w:val="6"/>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参与时间</w:t>
            </w:r>
          </w:p>
        </w:tc>
        <w:tc>
          <w:tcPr>
            <w:tcW w:w="1392" w:type="dxa"/>
            <w:gridSpan w:val="3"/>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个人职务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pPr>
              <w:jc w:val="center"/>
              <w:rPr>
                <w:rFonts w:ascii="宋体" w:hAnsi="宋体" w:eastAsia="宋体" w:cs="Times New Roman"/>
                <w:b/>
                <w:szCs w:val="24"/>
              </w:rPr>
            </w:pPr>
          </w:p>
        </w:tc>
        <w:tc>
          <w:tcPr>
            <w:tcW w:w="2559" w:type="dxa"/>
            <w:gridSpan w:val="8"/>
            <w:tcBorders>
              <w:bottom w:val="single" w:color="auto" w:sz="4" w:space="0"/>
              <w:right w:val="single" w:color="auto" w:sz="4" w:space="0"/>
            </w:tcBorders>
            <w:vAlign w:val="center"/>
          </w:tcPr>
          <w:p>
            <w:pPr>
              <w:jc w:val="center"/>
              <w:rPr>
                <w:rFonts w:ascii="宋体" w:hAnsi="宋体" w:eastAsia="宋体" w:cs="Times New Roman"/>
                <w:b/>
                <w:szCs w:val="24"/>
              </w:rPr>
            </w:pPr>
          </w:p>
        </w:tc>
        <w:tc>
          <w:tcPr>
            <w:tcW w:w="3028" w:type="dxa"/>
            <w:gridSpan w:val="13"/>
            <w:tcBorders>
              <w:left w:val="single" w:color="auto" w:sz="4" w:space="0"/>
              <w:bottom w:val="single" w:color="auto" w:sz="4" w:space="0"/>
              <w:right w:val="single" w:color="auto" w:sz="4" w:space="0"/>
            </w:tcBorders>
            <w:vAlign w:val="center"/>
          </w:tcPr>
          <w:p>
            <w:pPr>
              <w:jc w:val="center"/>
              <w:rPr>
                <w:rFonts w:ascii="宋体" w:hAnsi="宋体" w:eastAsia="宋体" w:cs="Times New Roman"/>
                <w:b/>
                <w:szCs w:val="24"/>
              </w:rPr>
            </w:pPr>
          </w:p>
        </w:tc>
        <w:tc>
          <w:tcPr>
            <w:tcW w:w="1509" w:type="dxa"/>
            <w:gridSpan w:val="6"/>
            <w:tcBorders>
              <w:left w:val="single" w:color="auto" w:sz="4" w:space="0"/>
              <w:bottom w:val="single" w:color="auto" w:sz="4" w:space="0"/>
              <w:right w:val="single" w:color="auto" w:sz="4" w:space="0"/>
            </w:tcBorders>
            <w:vAlign w:val="center"/>
          </w:tcPr>
          <w:p>
            <w:pPr>
              <w:jc w:val="center"/>
              <w:rPr>
                <w:rFonts w:ascii="宋体" w:hAnsi="宋体" w:eastAsia="宋体" w:cs="Times New Roman"/>
                <w:b/>
                <w:szCs w:val="24"/>
              </w:rPr>
            </w:pPr>
          </w:p>
        </w:tc>
        <w:tc>
          <w:tcPr>
            <w:tcW w:w="1392" w:type="dxa"/>
            <w:gridSpan w:val="3"/>
            <w:tcBorders>
              <w:left w:val="single" w:color="auto" w:sz="4" w:space="0"/>
              <w:bottom w:val="single" w:color="auto" w:sz="4" w:space="0"/>
            </w:tcBorders>
            <w:vAlign w:val="center"/>
          </w:tcPr>
          <w:p>
            <w:pPr>
              <w:jc w:val="center"/>
              <w:rPr>
                <w:rFonts w:ascii="宋体" w:hAnsi="宋体" w:eastAsia="宋体" w:cs="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65" w:hRule="atLeast"/>
        </w:trPr>
        <w:tc>
          <w:tcPr>
            <w:tcW w:w="584" w:type="dxa"/>
            <w:gridSpan w:val="2"/>
            <w:tcBorders>
              <w:top w:val="single" w:color="auto" w:sz="4" w:space="0"/>
              <w:bottom w:val="single" w:color="auto" w:sz="4" w:space="0"/>
              <w:right w:val="single" w:color="auto" w:sz="4" w:space="0"/>
            </w:tcBorders>
            <w:vAlign w:val="center"/>
          </w:tcPr>
          <w:p>
            <w:pPr>
              <w:jc w:val="center"/>
              <w:rPr>
                <w:rFonts w:ascii="宋体" w:hAnsi="宋体" w:eastAsia="宋体" w:cs="Times New Roman"/>
                <w:b/>
                <w:szCs w:val="24"/>
              </w:rPr>
            </w:pPr>
          </w:p>
        </w:tc>
        <w:tc>
          <w:tcPr>
            <w:tcW w:w="2559" w:type="dxa"/>
            <w:gridSpan w:val="8"/>
            <w:tcBorders>
              <w:top w:val="single" w:color="auto" w:sz="4" w:space="0"/>
              <w:bottom w:val="single" w:color="auto" w:sz="4" w:space="0"/>
              <w:right w:val="single" w:color="auto" w:sz="4" w:space="0"/>
            </w:tcBorders>
            <w:vAlign w:val="center"/>
          </w:tcPr>
          <w:p>
            <w:pPr>
              <w:jc w:val="center"/>
              <w:rPr>
                <w:rFonts w:ascii="宋体" w:hAnsi="宋体" w:eastAsia="宋体" w:cs="Times New Roman"/>
                <w:b/>
                <w:szCs w:val="24"/>
              </w:rPr>
            </w:pPr>
          </w:p>
        </w:tc>
        <w:tc>
          <w:tcPr>
            <w:tcW w:w="3028"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b/>
                <w:szCs w:val="24"/>
              </w:rPr>
            </w:pPr>
          </w:p>
        </w:tc>
        <w:tc>
          <w:tcPr>
            <w:tcW w:w="150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b/>
                <w:szCs w:val="24"/>
              </w:rPr>
            </w:pPr>
          </w:p>
        </w:tc>
        <w:tc>
          <w:tcPr>
            <w:tcW w:w="1392" w:type="dxa"/>
            <w:gridSpan w:val="3"/>
            <w:tcBorders>
              <w:top w:val="single" w:color="auto" w:sz="4" w:space="0"/>
              <w:left w:val="single" w:color="auto" w:sz="4" w:space="0"/>
              <w:bottom w:val="single" w:color="auto" w:sz="4" w:space="0"/>
            </w:tcBorders>
            <w:vAlign w:val="center"/>
          </w:tcPr>
          <w:p>
            <w:pPr>
              <w:jc w:val="center"/>
              <w:rPr>
                <w:rFonts w:ascii="宋体" w:hAnsi="宋体" w:eastAsia="宋体" w:cs="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40" w:hRule="atLeast"/>
        </w:trPr>
        <w:tc>
          <w:tcPr>
            <w:tcW w:w="584" w:type="dxa"/>
            <w:gridSpan w:val="2"/>
            <w:tcBorders>
              <w:top w:val="single" w:color="auto" w:sz="4" w:space="0"/>
              <w:right w:val="single" w:color="auto" w:sz="4" w:space="0"/>
            </w:tcBorders>
            <w:vAlign w:val="center"/>
          </w:tcPr>
          <w:p>
            <w:pPr>
              <w:jc w:val="center"/>
              <w:rPr>
                <w:rFonts w:ascii="宋体" w:hAnsi="宋体" w:eastAsia="宋体" w:cs="Times New Roman"/>
                <w:b/>
                <w:szCs w:val="24"/>
              </w:rPr>
            </w:pPr>
          </w:p>
        </w:tc>
        <w:tc>
          <w:tcPr>
            <w:tcW w:w="2559" w:type="dxa"/>
            <w:gridSpan w:val="8"/>
            <w:tcBorders>
              <w:top w:val="single" w:color="auto" w:sz="4" w:space="0"/>
              <w:right w:val="single" w:color="auto" w:sz="4" w:space="0"/>
            </w:tcBorders>
            <w:vAlign w:val="center"/>
          </w:tcPr>
          <w:p>
            <w:pPr>
              <w:jc w:val="center"/>
              <w:rPr>
                <w:rFonts w:ascii="宋体" w:hAnsi="宋体" w:eastAsia="宋体" w:cs="Times New Roman"/>
                <w:b/>
                <w:szCs w:val="24"/>
              </w:rPr>
            </w:pPr>
          </w:p>
        </w:tc>
        <w:tc>
          <w:tcPr>
            <w:tcW w:w="3028" w:type="dxa"/>
            <w:gridSpan w:val="13"/>
            <w:tcBorders>
              <w:top w:val="single" w:color="auto" w:sz="4" w:space="0"/>
              <w:left w:val="single" w:color="auto" w:sz="4" w:space="0"/>
              <w:right w:val="single" w:color="auto" w:sz="4" w:space="0"/>
            </w:tcBorders>
            <w:vAlign w:val="center"/>
          </w:tcPr>
          <w:p>
            <w:pPr>
              <w:jc w:val="center"/>
              <w:rPr>
                <w:rFonts w:ascii="宋体" w:hAnsi="宋体" w:eastAsia="宋体" w:cs="Times New Roman"/>
                <w:b/>
                <w:szCs w:val="24"/>
              </w:rPr>
            </w:pPr>
          </w:p>
        </w:tc>
        <w:tc>
          <w:tcPr>
            <w:tcW w:w="1509" w:type="dxa"/>
            <w:gridSpan w:val="6"/>
            <w:tcBorders>
              <w:top w:val="single" w:color="auto" w:sz="4" w:space="0"/>
              <w:left w:val="single" w:color="auto" w:sz="4" w:space="0"/>
              <w:right w:val="single" w:color="auto" w:sz="4" w:space="0"/>
            </w:tcBorders>
            <w:vAlign w:val="center"/>
          </w:tcPr>
          <w:p>
            <w:pPr>
              <w:jc w:val="center"/>
              <w:rPr>
                <w:rFonts w:ascii="宋体" w:hAnsi="宋体" w:eastAsia="宋体" w:cs="Times New Roman"/>
                <w:b/>
                <w:szCs w:val="24"/>
              </w:rPr>
            </w:pPr>
          </w:p>
        </w:tc>
        <w:tc>
          <w:tcPr>
            <w:tcW w:w="1392" w:type="dxa"/>
            <w:gridSpan w:val="3"/>
            <w:tcBorders>
              <w:top w:val="single" w:color="auto" w:sz="4" w:space="0"/>
              <w:left w:val="single" w:color="auto" w:sz="4" w:space="0"/>
            </w:tcBorders>
            <w:vAlign w:val="center"/>
          </w:tcPr>
          <w:p>
            <w:pPr>
              <w:jc w:val="center"/>
              <w:rPr>
                <w:rFonts w:ascii="宋体" w:hAnsi="宋体" w:eastAsia="宋体" w:cs="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065" w:hRule="atLeast"/>
        </w:trPr>
        <w:tc>
          <w:tcPr>
            <w:tcW w:w="9072" w:type="dxa"/>
            <w:gridSpan w:val="32"/>
            <w:tcBorders>
              <w:bottom w:val="single" w:color="auto" w:sz="4" w:space="0"/>
            </w:tcBorders>
          </w:tcPr>
          <w:p>
            <w:pPr>
              <w:rPr>
                <w:rFonts w:ascii="宋体" w:hAnsi="宋体" w:eastAsia="宋体" w:cs="Times New Roman"/>
                <w:b/>
                <w:szCs w:val="24"/>
              </w:rPr>
            </w:pPr>
            <w:r>
              <w:rPr>
                <w:rFonts w:hint="eastAsia" w:ascii="宋体" w:hAnsi="宋体" w:eastAsia="宋体" w:cs="Times New Roman"/>
                <w:b/>
                <w:szCs w:val="24"/>
              </w:rPr>
              <w:t>11.其它业绩成果：</w:t>
            </w:r>
          </w:p>
          <w:p>
            <w:pPr>
              <w:rPr>
                <w:rFonts w:hint="eastAsia" w:ascii="宋体" w:hAnsi="宋体" w:eastAsia="宋体" w:cs="Times New Roman"/>
                <w:b/>
                <w:szCs w:val="24"/>
                <w:lang w:val="en-US" w:eastAsia="zh-CN"/>
              </w:rPr>
            </w:pPr>
            <w:r>
              <w:rPr>
                <w:rFonts w:hint="eastAsia" w:ascii="宋体" w:hAnsi="宋体" w:eastAsia="宋体" w:cs="Times New Roman"/>
                <w:b w:val="0"/>
                <w:bCs/>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671" w:hRule="atLeast"/>
        </w:trPr>
        <w:tc>
          <w:tcPr>
            <w:tcW w:w="763"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09" w:type="dxa"/>
            <w:gridSpan w:val="28"/>
            <w:tcBorders>
              <w:bottom w:val="single" w:color="auto" w:sz="4" w:space="0"/>
            </w:tcBorders>
          </w:tcPr>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b/>
                <w:szCs w:val="24"/>
              </w:rPr>
            </w:pPr>
            <w:r>
              <w:rPr>
                <w:rFonts w:hint="eastAsia" w:ascii="宋体" w:hAnsi="宋体" w:eastAsia="宋体" w:cs="Times New Roman"/>
                <w:szCs w:val="24"/>
              </w:rPr>
              <w:t>审核人：                   单位负责人：              （盖印）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07" w:hRule="atLeast"/>
        </w:trPr>
        <w:tc>
          <w:tcPr>
            <w:tcW w:w="9072" w:type="dxa"/>
            <w:gridSpan w:val="32"/>
            <w:tcBorders>
              <w:top w:val="single" w:color="auto" w:sz="4" w:space="0"/>
              <w:left w:val="nil"/>
              <w:bottom w:val="single" w:color="auto" w:sz="4" w:space="0"/>
              <w:right w:val="nil"/>
            </w:tcBorders>
            <w:vAlign w:val="center"/>
          </w:tcPr>
          <w:p>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072" w:hRule="atLeast"/>
        </w:trPr>
        <w:tc>
          <w:tcPr>
            <w:tcW w:w="9072" w:type="dxa"/>
            <w:gridSpan w:val="32"/>
            <w:tcBorders>
              <w:top w:val="single" w:color="auto" w:sz="4" w:space="0"/>
            </w:tcBorders>
            <w:vAlign w:val="center"/>
          </w:tcPr>
          <w:p>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bl>
    <w:p>
      <w:pPr>
        <w:jc w:val="center"/>
        <w:rPr>
          <w:rFonts w:ascii="Times New Roman" w:hAnsi="Times New Roman" w:eastAsia="宋体" w:cs="Times New Roman"/>
          <w:szCs w:val="24"/>
        </w:rPr>
      </w:pPr>
    </w:p>
    <w:p>
      <w:pPr>
        <w:jc w:val="center"/>
        <w:rPr>
          <w:rFonts w:ascii="Times New Roman" w:hAnsi="Times New Roman" w:eastAsia="宋体" w:cs="Times New Roman"/>
          <w:szCs w:val="24"/>
        </w:rPr>
      </w:pPr>
    </w:p>
    <w:p>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pPr>
              <w:jc w:val="center"/>
              <w:rPr>
                <w:rFonts w:ascii="宋体" w:hAnsi="宋体" w:eastAsia="宋体" w:cs="Times New Roman"/>
                <w:b/>
                <w:bCs/>
                <w:szCs w:val="24"/>
              </w:rPr>
            </w:pPr>
            <w:r>
              <w:rPr>
                <w:rFonts w:hint="eastAsia" w:ascii="宋体" w:hAnsi="宋体" w:eastAsia="宋体" w:cs="Times New Roman"/>
                <w:b/>
                <w:bCs/>
                <w:szCs w:val="24"/>
              </w:rPr>
              <w:t>学院考核意见</w:t>
            </w:r>
          </w:p>
          <w:p>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pPr>
              <w:rPr>
                <w:rFonts w:ascii="宋体" w:hAnsi="宋体" w:eastAsia="宋体" w:cs="Times New Roman"/>
                <w:szCs w:val="24"/>
              </w:rPr>
            </w:pPr>
            <w:bookmarkStart w:id="4" w:name="_GoBack"/>
            <w:bookmarkEnd w:id="4"/>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806" w:hRule="atLeast"/>
        </w:trPr>
        <w:tc>
          <w:tcPr>
            <w:tcW w:w="9030" w:type="dxa"/>
            <w:tcBorders>
              <w:top w:val="nil"/>
              <w:bottom w:val="single" w:color="auto" w:sz="4" w:space="0"/>
            </w:tcBorders>
            <w:vAlign w:val="center"/>
          </w:tcPr>
          <w:p>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pPr>
              <w:ind w:right="-2" w:rightChars="-1"/>
              <w:jc w:val="left"/>
              <w:rPr>
                <w:rFonts w:ascii="宋体" w:hAnsi="宋体" w:eastAsia="宋体" w:cs="Times New Roman"/>
                <w:b/>
                <w:bCs/>
                <w:szCs w:val="24"/>
              </w:rPr>
            </w:pPr>
          </w:p>
        </w:tc>
      </w:tr>
    </w:tbl>
    <w:p>
      <w:pPr>
        <w:spacing w:line="20" w:lineRule="exact"/>
        <w:rPr>
          <w:rFonts w:ascii="宋体" w:hAnsi="宋体" w:eastAsia="宋体" w:cs="Times New Roman"/>
          <w:sz w:val="18"/>
          <w:szCs w:val="24"/>
        </w:rPr>
      </w:pPr>
    </w:p>
    <w:p>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pPr>
              <w:rPr>
                <w:rFonts w:ascii="宋体" w:hAnsi="宋体" w:eastAsia="宋体" w:cs="Times New Roman"/>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pPr>
        <w:spacing w:line="20" w:lineRule="exact"/>
        <w:rPr>
          <w:rFonts w:ascii="宋体" w:hAnsi="宋体" w:eastAsia="宋体" w:cs="Times New Roman"/>
          <w:sz w:val="18"/>
          <w:szCs w:val="24"/>
        </w:r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pPr>
              <w:tabs>
                <w:tab w:val="left" w:pos="8814"/>
              </w:tabs>
              <w:jc w:val="center"/>
              <w:rPr>
                <w:rFonts w:ascii="宋体" w:hAnsi="宋体" w:eastAsia="宋体" w:cs="Times New Roman"/>
                <w:b/>
                <w:bCs/>
                <w:szCs w:val="24"/>
              </w:rPr>
            </w:pPr>
            <w:r>
              <w:rPr>
                <w:rFonts w:hint="eastAsia"/>
                <w:sz w:val="24"/>
              </w:rPr>
              <w:t>学校高级职称评审委员会意见</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不同意</w:t>
            </w:r>
          </w:p>
          <w:p>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备     注</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pPr>
              <w:jc w:val="center"/>
              <w:rPr>
                <w:rFonts w:ascii="宋体" w:hAnsi="宋体" w:eastAsia="宋体" w:cs="Times New Roman"/>
                <w:szCs w:val="24"/>
              </w:rPr>
            </w:pPr>
          </w:p>
        </w:tc>
        <w:tc>
          <w:tcPr>
            <w:tcW w:w="2226" w:type="dxa"/>
            <w:vAlign w:val="center"/>
          </w:tcPr>
          <w:p>
            <w:pPr>
              <w:jc w:val="center"/>
              <w:rPr>
                <w:rFonts w:ascii="宋体" w:hAnsi="宋体" w:eastAsia="宋体" w:cs="Times New Roman"/>
                <w:szCs w:val="24"/>
              </w:rPr>
            </w:pPr>
          </w:p>
        </w:tc>
        <w:tc>
          <w:tcPr>
            <w:tcW w:w="1737" w:type="dxa"/>
            <w:vAlign w:val="center"/>
          </w:tcPr>
          <w:p>
            <w:pPr>
              <w:jc w:val="center"/>
              <w:rPr>
                <w:rFonts w:ascii="宋体" w:hAnsi="宋体" w:eastAsia="宋体" w:cs="Times New Roman"/>
                <w:szCs w:val="24"/>
              </w:rPr>
            </w:pPr>
          </w:p>
        </w:tc>
        <w:tc>
          <w:tcPr>
            <w:tcW w:w="1488" w:type="dxa"/>
            <w:vAlign w:val="center"/>
          </w:tcPr>
          <w:p>
            <w:pPr>
              <w:jc w:val="center"/>
              <w:rPr>
                <w:rFonts w:ascii="宋体" w:hAnsi="宋体" w:eastAsia="宋体" w:cs="Times New Roman"/>
                <w:szCs w:val="24"/>
              </w:rPr>
            </w:pPr>
          </w:p>
        </w:tc>
        <w:tc>
          <w:tcPr>
            <w:tcW w:w="1374" w:type="dxa"/>
            <w:vAlign w:val="center"/>
          </w:tcPr>
          <w:p>
            <w:pPr>
              <w:jc w:val="center"/>
              <w:rPr>
                <w:rFonts w:ascii="宋体" w:hAnsi="宋体" w:eastAsia="宋体" w:cs="Times New Roman"/>
                <w:szCs w:val="24"/>
              </w:rPr>
            </w:pPr>
          </w:p>
        </w:tc>
        <w:tc>
          <w:tcPr>
            <w:tcW w:w="1470" w:type="dxa"/>
            <w:vAlign w:val="center"/>
          </w:tcPr>
          <w:p>
            <w:pPr>
              <w:jc w:val="center"/>
              <w:rPr>
                <w:rFonts w:ascii="宋体" w:hAnsi="宋体" w:eastAsia="宋体" w:cs="Times New Roman"/>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pPr>
              <w:spacing w:line="480" w:lineRule="auto"/>
              <w:ind w:firstLine="645"/>
              <w:rPr>
                <w:rFonts w:hint="eastAsia"/>
                <w:sz w:val="28"/>
                <w:szCs w:val="22"/>
              </w:rPr>
            </w:pPr>
          </w:p>
          <w:p>
            <w:pPr>
              <w:spacing w:line="480" w:lineRule="auto"/>
              <w:ind w:firstLine="645"/>
              <w:rPr>
                <w:rFonts w:hint="eastAsia"/>
                <w:sz w:val="28"/>
                <w:szCs w:val="22"/>
              </w:rPr>
            </w:pPr>
            <w:r>
              <w:rPr>
                <w:rFonts w:hint="eastAsia"/>
                <w:sz w:val="28"/>
                <w:szCs w:val="22"/>
              </w:rPr>
              <w:t>经评定（认定）____________同志具备</w:t>
            </w:r>
            <w:r>
              <w:rPr>
                <w:rFonts w:hint="eastAsia"/>
                <w:sz w:val="28"/>
                <w:szCs w:val="22"/>
                <w:u w:val="single"/>
                <w:lang w:val="en-US" w:eastAsia="zh-CN"/>
              </w:rPr>
              <w:t xml:space="preserve">        </w:t>
            </w:r>
            <w:r>
              <w:rPr>
                <w:rFonts w:hint="eastAsia"/>
                <w:sz w:val="28"/>
                <w:szCs w:val="22"/>
              </w:rPr>
              <w:t>系列_________________</w:t>
            </w:r>
            <w:r>
              <w:rPr>
                <w:rFonts w:hint="eastAsia"/>
                <w:sz w:val="28"/>
                <w:szCs w:val="22"/>
                <w:lang w:eastAsia="zh-CN"/>
              </w:rPr>
              <w:t>专业技术职务任职</w:t>
            </w:r>
            <w:r>
              <w:rPr>
                <w:rFonts w:hint="eastAsia"/>
                <w:sz w:val="28"/>
                <w:szCs w:val="22"/>
              </w:rPr>
              <w:t>资格。</w:t>
            </w:r>
          </w:p>
          <w:p>
            <w:pPr>
              <w:spacing w:line="480" w:lineRule="auto"/>
              <w:jc w:val="left"/>
              <w:rPr>
                <w:rFonts w:hint="eastAsia" w:ascii="宋体" w:hAnsi="宋体"/>
                <w:spacing w:val="30"/>
                <w:szCs w:val="21"/>
              </w:rPr>
            </w:pPr>
          </w:p>
          <w:p>
            <w:pPr>
              <w:spacing w:line="480" w:lineRule="auto"/>
              <w:jc w:val="left"/>
              <w:rPr>
                <w:rFonts w:hint="eastAsia" w:ascii="宋体" w:hAnsi="宋体"/>
                <w:spacing w:val="30"/>
                <w:szCs w:val="21"/>
              </w:rPr>
            </w:pPr>
          </w:p>
          <w:p>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w:t>
            </w:r>
            <w:r>
              <w:rPr>
                <w:rFonts w:hint="eastAsia" w:ascii="宋体" w:hAnsi="宋体"/>
                <w:szCs w:val="21"/>
                <w:lang w:val="en-US" w:eastAsia="zh-CN"/>
              </w:rPr>
              <w:t xml:space="preserve">                        </w:t>
            </w:r>
            <w:r>
              <w:rPr>
                <w:rFonts w:hint="eastAsia" w:ascii="宋体" w:hAnsi="宋体"/>
                <w:bCs/>
                <w:szCs w:val="21"/>
              </w:rPr>
              <w:t>（公章）</w:t>
            </w:r>
          </w:p>
          <w:p>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lang w:val="en-US" w:eastAsia="zh-CN"/>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pPr>
              <w:rPr>
                <w:rFonts w:ascii="宋体" w:hAnsi="宋体" w:eastAsia="宋体" w:cs="Times New Roman"/>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pPr>
              <w:spacing w:line="520" w:lineRule="exact"/>
              <w:ind w:firstLine="1200" w:firstLineChars="500"/>
              <w:rPr>
                <w:rFonts w:hint="eastAsia"/>
                <w:sz w:val="24"/>
                <w:szCs w:val="32"/>
                <w:lang w:eastAsia="zh-CN"/>
              </w:rPr>
            </w:pPr>
          </w:p>
          <w:p>
            <w:pPr>
              <w:spacing w:line="520" w:lineRule="exact"/>
              <w:ind w:firstLine="1200" w:firstLineChars="500"/>
              <w:rPr>
                <w:rFonts w:hint="eastAsia"/>
                <w:sz w:val="24"/>
                <w:szCs w:val="32"/>
                <w:lang w:eastAsia="zh-CN"/>
              </w:rPr>
            </w:pPr>
          </w:p>
          <w:p>
            <w:pPr>
              <w:spacing w:line="520" w:lineRule="exact"/>
              <w:ind w:firstLine="1200" w:firstLineChars="500"/>
              <w:rPr>
                <w:rFonts w:hint="default" w:eastAsia="宋体"/>
                <w:sz w:val="24"/>
                <w:szCs w:val="32"/>
                <w:u w:val="none"/>
                <w:lang w:val="en-US" w:eastAsia="zh-CN"/>
              </w:rPr>
            </w:pPr>
            <w:r>
              <w:rPr>
                <w:rFonts w:hint="eastAsia"/>
                <w:sz w:val="24"/>
                <w:szCs w:val="32"/>
                <w:lang w:eastAsia="zh-CN"/>
              </w:rPr>
              <w:t>任职时间从</w:t>
            </w:r>
            <w:r>
              <w:rPr>
                <w:rFonts w:hint="eastAsia"/>
                <w:sz w:val="24"/>
                <w:szCs w:val="32"/>
                <w:u w:val="single"/>
                <w:lang w:val="en-US" w:eastAsia="zh-CN"/>
              </w:rPr>
              <w:t xml:space="preserve">          </w:t>
            </w:r>
            <w:r>
              <w:rPr>
                <w:rFonts w:hint="eastAsia"/>
                <w:sz w:val="24"/>
                <w:szCs w:val="32"/>
                <w:u w:val="none"/>
                <w:lang w:val="en-US" w:eastAsia="zh-CN"/>
              </w:rPr>
              <w:t>年</w:t>
            </w:r>
            <w:r>
              <w:rPr>
                <w:rFonts w:hint="eastAsia"/>
                <w:sz w:val="24"/>
                <w:szCs w:val="32"/>
                <w:u w:val="single"/>
                <w:lang w:val="en-US" w:eastAsia="zh-CN"/>
              </w:rPr>
              <w:t xml:space="preserve">      </w:t>
            </w:r>
            <w:r>
              <w:rPr>
                <w:rFonts w:hint="eastAsia"/>
                <w:sz w:val="24"/>
                <w:szCs w:val="32"/>
                <w:u w:val="none"/>
                <w:lang w:val="en-US" w:eastAsia="zh-CN"/>
              </w:rPr>
              <w:t>月</w:t>
            </w:r>
            <w:r>
              <w:rPr>
                <w:rFonts w:hint="eastAsia"/>
                <w:sz w:val="24"/>
                <w:szCs w:val="32"/>
                <w:u w:val="single"/>
                <w:lang w:val="en-US" w:eastAsia="zh-CN"/>
              </w:rPr>
              <w:t xml:space="preserve">     </w:t>
            </w:r>
            <w:r>
              <w:rPr>
                <w:rFonts w:hint="eastAsia"/>
                <w:sz w:val="24"/>
                <w:szCs w:val="32"/>
                <w:u w:val="none"/>
                <w:lang w:val="en-US" w:eastAsia="zh-CN"/>
              </w:rPr>
              <w:t>日计起。</w:t>
            </w:r>
          </w:p>
          <w:p>
            <w:pPr>
              <w:spacing w:line="520" w:lineRule="exact"/>
              <w:ind w:firstLine="7800" w:firstLineChars="3250"/>
              <w:rPr>
                <w:rFonts w:hint="eastAsia"/>
                <w:sz w:val="24"/>
              </w:rPr>
            </w:pPr>
          </w:p>
          <w:p>
            <w:pPr>
              <w:spacing w:line="520" w:lineRule="exact"/>
              <w:ind w:firstLine="7800" w:firstLineChars="3250"/>
              <w:rPr>
                <w:sz w:val="24"/>
              </w:rPr>
            </w:pPr>
            <w:r>
              <w:rPr>
                <w:sz w:val="24"/>
              </w:rPr>
              <w:t>公  章</w:t>
            </w:r>
          </w:p>
          <w:p>
            <w:pPr>
              <w:rPr>
                <w:rFonts w:hint="eastAsia"/>
                <w:b/>
                <w:bCs/>
                <w:sz w:val="24"/>
              </w:rPr>
            </w:pPr>
            <w:r>
              <w:rPr>
                <w:sz w:val="24"/>
              </w:rPr>
              <w:t xml:space="preserve">                                         </w:t>
            </w:r>
            <w:r>
              <w:rPr>
                <w:rFonts w:hint="eastAsia"/>
                <w:sz w:val="24"/>
              </w:rPr>
              <w:t xml:space="preserve">              </w:t>
            </w:r>
            <w:r>
              <w:rPr>
                <w:sz w:val="24"/>
              </w:rPr>
              <w:t xml:space="preserve">   年    月    日</w:t>
            </w:r>
          </w:p>
        </w:tc>
      </w:tr>
    </w:tbl>
    <w:p>
      <w:pPr>
        <w:spacing w:line="20" w:lineRule="exact"/>
        <w:rPr>
          <w:rFonts w:ascii="宋体" w:hAnsi="宋体" w:eastAsia="宋体" w:cs="Times New Roman"/>
          <w:sz w:val="18"/>
          <w:szCs w:val="24"/>
        </w:rPr>
      </w:pPr>
    </w:p>
    <w:tbl>
      <w:tblPr>
        <w:tblStyle w:val="5"/>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pPr>
              <w:spacing w:line="520" w:lineRule="exact"/>
              <w:jc w:val="center"/>
              <w:rPr>
                <w:rFonts w:ascii="宋体" w:hAnsi="宋体" w:eastAsia="宋体" w:cs="Times New Roman"/>
                <w:b/>
                <w:szCs w:val="24"/>
              </w:rPr>
            </w:pPr>
            <w:r>
              <w:rPr>
                <w:sz w:val="40"/>
                <w:szCs w:val="32"/>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vAlign w:val="top"/>
          </w:tcPr>
          <w:p>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pPr>
              <w:spacing w:line="520" w:lineRule="exact"/>
              <w:jc w:val="center"/>
              <w:rPr>
                <w:sz w:val="28"/>
                <w:szCs w:val="28"/>
              </w:rPr>
            </w:pPr>
            <w:r>
              <w:rPr>
                <w:sz w:val="28"/>
                <w:szCs w:val="28"/>
              </w:rPr>
              <w:t>（上述内容请申报人在下边空白处手写并签字）</w:t>
            </w:r>
          </w:p>
          <w:p>
            <w:pPr>
              <w:spacing w:line="520" w:lineRule="exact"/>
              <w:jc w:val="center"/>
              <w:rPr>
                <w:rFonts w:hint="eastAsia"/>
                <w:sz w:val="28"/>
                <w:szCs w:val="28"/>
              </w:rPr>
            </w:pPr>
          </w:p>
          <w:p>
            <w:pPr>
              <w:spacing w:line="520" w:lineRule="exact"/>
              <w:jc w:val="center"/>
              <w:rPr>
                <w:rFonts w:hint="eastAsia"/>
                <w:sz w:val="28"/>
                <w:szCs w:val="28"/>
              </w:rPr>
            </w:pPr>
          </w:p>
          <w:p>
            <w:pPr>
              <w:spacing w:line="520" w:lineRule="exact"/>
              <w:jc w:val="center"/>
              <w:rPr>
                <w:rFonts w:hint="eastAsia"/>
                <w:sz w:val="28"/>
                <w:szCs w:val="28"/>
              </w:rPr>
            </w:pPr>
          </w:p>
          <w:p>
            <w:pPr>
              <w:spacing w:line="520" w:lineRule="exact"/>
              <w:jc w:val="center"/>
              <w:rPr>
                <w:rFonts w:hint="eastAsia"/>
                <w:sz w:val="28"/>
                <w:szCs w:val="28"/>
              </w:rPr>
            </w:pPr>
          </w:p>
          <w:p>
            <w:pPr>
              <w:spacing w:line="520" w:lineRule="exact"/>
              <w:jc w:val="center"/>
              <w:rPr>
                <w:sz w:val="28"/>
                <w:szCs w:val="28"/>
              </w:rPr>
            </w:pPr>
          </w:p>
          <w:p>
            <w:pPr>
              <w:spacing w:line="520" w:lineRule="exact"/>
              <w:jc w:val="center"/>
              <w:rPr>
                <w:sz w:val="28"/>
                <w:szCs w:val="28"/>
              </w:rPr>
            </w:pPr>
          </w:p>
          <w:p>
            <w:pPr>
              <w:spacing w:line="520" w:lineRule="exact"/>
              <w:ind w:firstLine="6720" w:firstLineChars="2400"/>
              <w:rPr>
                <w:rFonts w:hint="eastAsia"/>
                <w:sz w:val="28"/>
                <w:szCs w:val="28"/>
              </w:rPr>
            </w:pPr>
            <w:r>
              <w:rPr>
                <w:sz w:val="28"/>
                <w:szCs w:val="28"/>
              </w:rPr>
              <w:t>承诺人：</w:t>
            </w:r>
          </w:p>
          <w:p>
            <w:pPr>
              <w:spacing w:line="520" w:lineRule="exact"/>
              <w:jc w:val="center"/>
              <w:rPr>
                <w:sz w:val="28"/>
                <w:szCs w:val="28"/>
              </w:rPr>
            </w:pPr>
            <w:r>
              <w:rPr>
                <w:rFonts w:hint="eastAsia"/>
                <w:sz w:val="28"/>
                <w:szCs w:val="28"/>
              </w:rPr>
              <w:t xml:space="preserve">                                       </w:t>
            </w:r>
            <w:r>
              <w:rPr>
                <w:sz w:val="28"/>
                <w:szCs w:val="28"/>
              </w:rPr>
              <w:t>年    月    日</w:t>
            </w:r>
          </w:p>
          <w:p>
            <w:pPr>
              <w:spacing w:line="520" w:lineRule="exact"/>
              <w:jc w:val="center"/>
              <w:rPr>
                <w:rFonts w:hint="eastAsia"/>
                <w:sz w:val="28"/>
                <w:szCs w:val="28"/>
              </w:rPr>
            </w:pPr>
          </w:p>
          <w:p>
            <w:pPr>
              <w:spacing w:line="520" w:lineRule="exact"/>
              <w:jc w:val="center"/>
              <w:rPr>
                <w:rFonts w:hint="eastAsia"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pPr>
              <w:spacing w:line="520" w:lineRule="exact"/>
              <w:jc w:val="center"/>
              <w:rPr>
                <w:rFonts w:hint="eastAsia"/>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pPr>
              <w:spacing w:line="520" w:lineRule="exact"/>
              <w:jc w:val="both"/>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720" w:firstLineChars="2400"/>
              <w:rPr>
                <w:rFonts w:hint="eastAsia"/>
                <w:sz w:val="28"/>
                <w:szCs w:val="28"/>
              </w:rPr>
            </w:pPr>
            <w:r>
              <w:rPr>
                <w:sz w:val="28"/>
                <w:szCs w:val="28"/>
              </w:rPr>
              <w:t>审核人：</w:t>
            </w:r>
          </w:p>
          <w:p>
            <w:pPr>
              <w:spacing w:line="520" w:lineRule="exact"/>
              <w:ind w:firstLine="5880" w:firstLineChars="2100"/>
              <w:rPr>
                <w:rFonts w:hint="eastAsia"/>
                <w:sz w:val="28"/>
                <w:szCs w:val="28"/>
              </w:rPr>
            </w:pPr>
            <w:r>
              <w:rPr>
                <w:sz w:val="28"/>
                <w:szCs w:val="28"/>
              </w:rPr>
              <w:t>年     月    日</w:t>
            </w:r>
          </w:p>
          <w:p>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rFonts w:hint="eastAsia"/>
                <w:sz w:val="28"/>
                <w:szCs w:val="28"/>
                <w:lang w:eastAsia="zh-CN"/>
              </w:rPr>
              <w:t>（</w:t>
            </w:r>
            <w:r>
              <w:rPr>
                <w:sz w:val="28"/>
                <w:szCs w:val="28"/>
              </w:rPr>
              <w:t>公  章</w:t>
            </w:r>
            <w:r>
              <w:rPr>
                <w:rFonts w:hint="eastAsia"/>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pPr>
              <w:spacing w:line="520" w:lineRule="exact"/>
              <w:rPr>
                <w:rFonts w:ascii="宋体" w:hAnsi="宋体" w:eastAsia="宋体" w:cs="Times New Roman"/>
                <w:b/>
                <w:szCs w:val="24"/>
              </w:rPr>
            </w:pPr>
            <w:r>
              <w:rPr>
                <w:rFonts w:hint="eastAsia"/>
                <w:b/>
                <w:sz w:val="28"/>
                <w:szCs w:val="32"/>
              </w:rPr>
              <w:t>评定表一式</w:t>
            </w:r>
            <w:r>
              <w:rPr>
                <w:rFonts w:hint="eastAsia"/>
                <w:b/>
                <w:sz w:val="28"/>
                <w:szCs w:val="32"/>
                <w:lang w:eastAsia="zh-CN"/>
              </w:rPr>
              <w:t>两</w:t>
            </w:r>
            <w:r>
              <w:rPr>
                <w:rFonts w:hint="eastAsia"/>
                <w:b/>
                <w:sz w:val="28"/>
                <w:szCs w:val="32"/>
              </w:rPr>
              <w:t>份</w:t>
            </w:r>
            <w:r>
              <w:rPr>
                <w:rFonts w:hint="eastAsia"/>
                <w:b/>
                <w:sz w:val="28"/>
                <w:szCs w:val="32"/>
                <w:lang w:eastAsia="zh-CN"/>
              </w:rPr>
              <w:t>，</w:t>
            </w:r>
            <w:r>
              <w:rPr>
                <w:rFonts w:hint="eastAsia"/>
                <w:b/>
                <w:sz w:val="28"/>
                <w:szCs w:val="32"/>
                <w:lang w:val="en-US" w:eastAsia="zh-CN"/>
              </w:rPr>
              <w:t>A4纸</w:t>
            </w:r>
            <w:r>
              <w:rPr>
                <w:rFonts w:hint="eastAsia"/>
                <w:b/>
                <w:sz w:val="28"/>
                <w:szCs w:val="32"/>
                <w:lang w:eastAsia="zh-CN"/>
              </w:rPr>
              <w:t>双面打印</w:t>
            </w:r>
            <w:r>
              <w:rPr>
                <w:rFonts w:hint="eastAsia"/>
                <w:b/>
                <w:sz w:val="28"/>
                <w:szCs w:val="32"/>
              </w:rPr>
              <w:t>。</w:t>
            </w:r>
          </w:p>
        </w:tc>
      </w:tr>
    </w:tbl>
    <w:p>
      <w:pPr>
        <w:jc w:val="left"/>
        <w:rPr>
          <w:rFonts w:ascii="宋体" w:hAnsi="宋体" w:eastAsia="宋体" w:cs="Times New Roman"/>
          <w:b/>
          <w:szCs w:val="24"/>
        </w:rPr>
      </w:pPr>
    </w:p>
    <w:p/>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73FB36-48E2-470C-8368-56B4783927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DEC9F3E-6F69-4BD9-87A1-4A55F806EEBC}"/>
  </w:font>
  <w:font w:name="仿宋_GB2312">
    <w:panose1 w:val="02010609030101010101"/>
    <w:charset w:val="86"/>
    <w:family w:val="modern"/>
    <w:pitch w:val="default"/>
    <w:sig w:usb0="00000001" w:usb1="080E0000" w:usb2="00000000" w:usb3="00000000" w:csb0="00040000" w:csb1="00000000"/>
    <w:embedRegular r:id="rId3" w:fontKey="{565D2F9B-A52A-47E0-BFB0-6B8022F6E2E2}"/>
  </w:font>
  <w:font w:name="方正小标宋_GBK">
    <w:panose1 w:val="02000000000000000000"/>
    <w:charset w:val="86"/>
    <w:family w:val="script"/>
    <w:pitch w:val="default"/>
    <w:sig w:usb0="00000001" w:usb1="080E0000" w:usb2="00000000" w:usb3="00000000" w:csb0="00040000" w:csb1="00000000"/>
    <w:embedRegular r:id="rId4" w:fontKey="{A023AFEF-036E-4A1A-B648-2DFED8E254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Style w:val="8"/>
      </w:rPr>
      <w:fldChar w:fldCharType="begin"/>
    </w:r>
    <w:r>
      <w:rPr>
        <w:rStyle w:val="8"/>
      </w:rPr>
      <w:instrText xml:space="preserve"> PAGE </w:instrText>
    </w:r>
    <w:r>
      <w:rPr>
        <w:rStyle w:val="8"/>
      </w:rPr>
      <w:fldChar w:fldCharType="separate"/>
    </w:r>
    <w:r>
      <w:rPr>
        <w:rStyle w:val="8"/>
      </w:rPr>
      <w:t>- 11 -</w:t>
    </w:r>
    <w:r>
      <w:rPr>
        <w:rStyle w:val="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00D2368F"/>
    <w:rsid w:val="000014C0"/>
    <w:rsid w:val="0000353E"/>
    <w:rsid w:val="00007E5E"/>
    <w:rsid w:val="0001316E"/>
    <w:rsid w:val="00015368"/>
    <w:rsid w:val="00024D30"/>
    <w:rsid w:val="000277FD"/>
    <w:rsid w:val="00055CDB"/>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7E7F"/>
    <w:rsid w:val="001F6506"/>
    <w:rsid w:val="0020122D"/>
    <w:rsid w:val="002025B7"/>
    <w:rsid w:val="002177ED"/>
    <w:rsid w:val="00217D94"/>
    <w:rsid w:val="00232636"/>
    <w:rsid w:val="0023697C"/>
    <w:rsid w:val="00236DE5"/>
    <w:rsid w:val="002542EF"/>
    <w:rsid w:val="0027020F"/>
    <w:rsid w:val="00273FFB"/>
    <w:rsid w:val="00296996"/>
    <w:rsid w:val="002A7F43"/>
    <w:rsid w:val="002B05F0"/>
    <w:rsid w:val="002B1CD8"/>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92C40"/>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B5193"/>
    <w:rsid w:val="005D61B3"/>
    <w:rsid w:val="005D6F53"/>
    <w:rsid w:val="005E2030"/>
    <w:rsid w:val="005F00C9"/>
    <w:rsid w:val="00623036"/>
    <w:rsid w:val="00623665"/>
    <w:rsid w:val="00624075"/>
    <w:rsid w:val="006339A3"/>
    <w:rsid w:val="00634B0B"/>
    <w:rsid w:val="0064741C"/>
    <w:rsid w:val="006476E1"/>
    <w:rsid w:val="0065088E"/>
    <w:rsid w:val="00650EF2"/>
    <w:rsid w:val="006723F7"/>
    <w:rsid w:val="00672A21"/>
    <w:rsid w:val="006737F4"/>
    <w:rsid w:val="00674565"/>
    <w:rsid w:val="006819E8"/>
    <w:rsid w:val="00681AEE"/>
    <w:rsid w:val="006C705C"/>
    <w:rsid w:val="006F07FC"/>
    <w:rsid w:val="00702C6C"/>
    <w:rsid w:val="0072035F"/>
    <w:rsid w:val="007241C2"/>
    <w:rsid w:val="00727A2C"/>
    <w:rsid w:val="00727FD9"/>
    <w:rsid w:val="007329CA"/>
    <w:rsid w:val="00736562"/>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903CFF"/>
    <w:rsid w:val="00925164"/>
    <w:rsid w:val="00942767"/>
    <w:rsid w:val="0094285B"/>
    <w:rsid w:val="00944C0D"/>
    <w:rsid w:val="00950AFF"/>
    <w:rsid w:val="009729B6"/>
    <w:rsid w:val="00990DD4"/>
    <w:rsid w:val="009A4271"/>
    <w:rsid w:val="009B7EED"/>
    <w:rsid w:val="009D7430"/>
    <w:rsid w:val="009E4C5C"/>
    <w:rsid w:val="009E630D"/>
    <w:rsid w:val="009F13E2"/>
    <w:rsid w:val="009F2A5F"/>
    <w:rsid w:val="00A109EE"/>
    <w:rsid w:val="00A26F8C"/>
    <w:rsid w:val="00A30DA6"/>
    <w:rsid w:val="00A412DD"/>
    <w:rsid w:val="00A56693"/>
    <w:rsid w:val="00A846D5"/>
    <w:rsid w:val="00A84CF2"/>
    <w:rsid w:val="00A86D13"/>
    <w:rsid w:val="00A87E3E"/>
    <w:rsid w:val="00A95094"/>
    <w:rsid w:val="00AB6AB0"/>
    <w:rsid w:val="00AD18C4"/>
    <w:rsid w:val="00AD6662"/>
    <w:rsid w:val="00AF2CF6"/>
    <w:rsid w:val="00AF586F"/>
    <w:rsid w:val="00B03F8C"/>
    <w:rsid w:val="00B171D4"/>
    <w:rsid w:val="00B26890"/>
    <w:rsid w:val="00B44041"/>
    <w:rsid w:val="00B51ABD"/>
    <w:rsid w:val="00B74877"/>
    <w:rsid w:val="00B819CF"/>
    <w:rsid w:val="00B924B3"/>
    <w:rsid w:val="00BA5310"/>
    <w:rsid w:val="00BB7036"/>
    <w:rsid w:val="00BC7792"/>
    <w:rsid w:val="00BF1872"/>
    <w:rsid w:val="00BF20B8"/>
    <w:rsid w:val="00C07DA2"/>
    <w:rsid w:val="00C16392"/>
    <w:rsid w:val="00C21981"/>
    <w:rsid w:val="00C31EDB"/>
    <w:rsid w:val="00C3419C"/>
    <w:rsid w:val="00C41990"/>
    <w:rsid w:val="00C4208C"/>
    <w:rsid w:val="00C466C1"/>
    <w:rsid w:val="00C65FDD"/>
    <w:rsid w:val="00C66B3E"/>
    <w:rsid w:val="00C76480"/>
    <w:rsid w:val="00C7749B"/>
    <w:rsid w:val="00C8045D"/>
    <w:rsid w:val="00C82789"/>
    <w:rsid w:val="00CA5567"/>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C6412"/>
    <w:rsid w:val="00DC7751"/>
    <w:rsid w:val="00DD06D7"/>
    <w:rsid w:val="00DD74A2"/>
    <w:rsid w:val="00DE7AAB"/>
    <w:rsid w:val="00DF1247"/>
    <w:rsid w:val="00DF73DD"/>
    <w:rsid w:val="00E05881"/>
    <w:rsid w:val="00E06A7F"/>
    <w:rsid w:val="00E5308E"/>
    <w:rsid w:val="00E6783A"/>
    <w:rsid w:val="00E77777"/>
    <w:rsid w:val="00E77FAA"/>
    <w:rsid w:val="00E83DFA"/>
    <w:rsid w:val="00E850D0"/>
    <w:rsid w:val="00E94355"/>
    <w:rsid w:val="00EA738C"/>
    <w:rsid w:val="00EB5846"/>
    <w:rsid w:val="00ED457A"/>
    <w:rsid w:val="00F24CDA"/>
    <w:rsid w:val="00F478DD"/>
    <w:rsid w:val="00F5577E"/>
    <w:rsid w:val="00F578AF"/>
    <w:rsid w:val="00F621C1"/>
    <w:rsid w:val="00F75561"/>
    <w:rsid w:val="00F80127"/>
    <w:rsid w:val="00F93D42"/>
    <w:rsid w:val="00FA08CE"/>
    <w:rsid w:val="00FA0A50"/>
    <w:rsid w:val="00FC5C4F"/>
    <w:rsid w:val="00FC71B2"/>
    <w:rsid w:val="00FD2A79"/>
    <w:rsid w:val="036A69DA"/>
    <w:rsid w:val="0A17607F"/>
    <w:rsid w:val="1A0F4768"/>
    <w:rsid w:val="1AC56366"/>
    <w:rsid w:val="1E0B10CE"/>
    <w:rsid w:val="242F51F8"/>
    <w:rsid w:val="2515137E"/>
    <w:rsid w:val="277F4129"/>
    <w:rsid w:val="34547EDA"/>
    <w:rsid w:val="376731D2"/>
    <w:rsid w:val="37B704C1"/>
    <w:rsid w:val="3A691616"/>
    <w:rsid w:val="45D177D5"/>
    <w:rsid w:val="47653A95"/>
    <w:rsid w:val="4DDC4386"/>
    <w:rsid w:val="52CA5510"/>
    <w:rsid w:val="54602962"/>
    <w:rsid w:val="58EA3FA7"/>
    <w:rsid w:val="5BC743EC"/>
    <w:rsid w:val="62503133"/>
    <w:rsid w:val="6FE02063"/>
    <w:rsid w:val="7BB90A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0"/>
    <w:rPr>
      <w:rFonts w:ascii="Times New Roman" w:hAnsi="Times New Roman" w:eastAsia="宋体" w:cs="Times New Roman"/>
      <w:sz w:val="18"/>
      <w:szCs w:val="18"/>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FA03E-3865-489B-AD12-74859241F603}">
  <ds:schemaRefs/>
</ds:datastoreItem>
</file>

<file path=docProps/app.xml><?xml version="1.0" encoding="utf-8"?>
<Properties xmlns="http://schemas.openxmlformats.org/officeDocument/2006/extended-properties" xmlns:vt="http://schemas.openxmlformats.org/officeDocument/2006/docPropsVTypes">
  <Template>Normal</Template>
  <Pages>14</Pages>
  <Words>1723</Words>
  <Characters>1777</Characters>
  <Lines>20</Lines>
  <Paragraphs>5</Paragraphs>
  <TotalTime>3</TotalTime>
  <ScaleCrop>false</ScaleCrop>
  <LinksUpToDate>false</LinksUpToDate>
  <CharactersWithSpaces>2286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Isashane</cp:lastModifiedBy>
  <cp:lastPrinted>2018-12-08T05:54:00Z</cp:lastPrinted>
  <dcterms:modified xsi:type="dcterms:W3CDTF">2023-07-11T09:57:26Z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4AB3255BC2814AFE913D6FC6FCDD4449</vt:lpwstr>
  </property>
</Properties>
</file>