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FF8" w:rsidRDefault="003A2FF8">
      <w:pPr>
        <w:jc w:val="center"/>
        <w:rPr>
          <w:b/>
          <w:sz w:val="36"/>
          <w:szCs w:val="36"/>
        </w:rPr>
      </w:pPr>
      <w:bookmarkStart w:id="0" w:name="_GoBack"/>
      <w:bookmarkEnd w:id="0"/>
    </w:p>
    <w:p w:rsidR="003A2FF8" w:rsidRDefault="003A2FF8">
      <w:pPr>
        <w:jc w:val="center"/>
        <w:rPr>
          <w:b/>
          <w:sz w:val="36"/>
          <w:szCs w:val="36"/>
        </w:rPr>
      </w:pPr>
    </w:p>
    <w:p w:rsidR="0054547E" w:rsidRPr="007B4388" w:rsidRDefault="0006703F">
      <w:pPr>
        <w:jc w:val="center"/>
        <w:rPr>
          <w:b/>
          <w:sz w:val="36"/>
          <w:szCs w:val="36"/>
        </w:rPr>
      </w:pPr>
      <w:r w:rsidRPr="007B4388">
        <w:rPr>
          <w:rFonts w:hint="eastAsia"/>
          <w:b/>
          <w:sz w:val="36"/>
          <w:szCs w:val="36"/>
        </w:rPr>
        <w:t>辽宁师范大学</w:t>
      </w:r>
    </w:p>
    <w:p w:rsidR="0006703F" w:rsidRPr="007B4388" w:rsidRDefault="0054547E">
      <w:pPr>
        <w:jc w:val="center"/>
        <w:rPr>
          <w:b/>
          <w:sz w:val="36"/>
          <w:szCs w:val="36"/>
        </w:rPr>
      </w:pPr>
      <w:r w:rsidRPr="007B4388">
        <w:rPr>
          <w:rFonts w:hint="eastAsia"/>
          <w:b/>
          <w:sz w:val="36"/>
          <w:szCs w:val="36"/>
        </w:rPr>
        <w:t>学术型</w:t>
      </w:r>
      <w:r w:rsidR="00F57ED6" w:rsidRPr="007B4388">
        <w:rPr>
          <w:rFonts w:hint="eastAsia"/>
          <w:b/>
          <w:sz w:val="36"/>
          <w:szCs w:val="36"/>
        </w:rPr>
        <w:t>硕士</w:t>
      </w:r>
      <w:r w:rsidR="0006703F" w:rsidRPr="007B4388">
        <w:rPr>
          <w:rFonts w:hint="eastAsia"/>
          <w:b/>
          <w:sz w:val="36"/>
          <w:szCs w:val="36"/>
        </w:rPr>
        <w:t>研究生指导教师资格遴选条例</w:t>
      </w:r>
    </w:p>
    <w:p w:rsidR="00853DA0" w:rsidRDefault="00853DA0">
      <w:pPr>
        <w:jc w:val="center"/>
        <w:rPr>
          <w:rFonts w:ascii="楷体_GB2312" w:eastAsia="楷体_GB2312"/>
          <w:sz w:val="28"/>
          <w:szCs w:val="28"/>
        </w:rPr>
      </w:pPr>
    </w:p>
    <w:p w:rsidR="00D473C6" w:rsidRPr="007B4388" w:rsidRDefault="00D473C6">
      <w:pPr>
        <w:jc w:val="center"/>
        <w:rPr>
          <w:rFonts w:ascii="楷体_GB2312" w:eastAsia="楷体_GB2312"/>
          <w:sz w:val="28"/>
          <w:szCs w:val="28"/>
        </w:rPr>
      </w:pPr>
    </w:p>
    <w:p w:rsidR="0006703F" w:rsidRPr="007B4388" w:rsidRDefault="0006703F">
      <w:pPr>
        <w:jc w:val="center"/>
        <w:rPr>
          <w:rFonts w:ascii="宋体" w:hAnsi="宋体" w:cs="宋体"/>
          <w:b/>
          <w:sz w:val="28"/>
          <w:szCs w:val="28"/>
        </w:rPr>
      </w:pPr>
      <w:r w:rsidRPr="007B4388">
        <w:rPr>
          <w:rFonts w:ascii="宋体" w:hAnsi="宋体" w:cs="宋体" w:hint="eastAsia"/>
          <w:b/>
          <w:sz w:val="28"/>
          <w:szCs w:val="28"/>
        </w:rPr>
        <w:t>第一章 总  则</w:t>
      </w:r>
    </w:p>
    <w:p w:rsidR="0006703F" w:rsidRPr="007B4388" w:rsidRDefault="0006703F" w:rsidP="002358BE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7B4388">
        <w:rPr>
          <w:rFonts w:ascii="仿宋_GB2312" w:eastAsia="仿宋_GB2312" w:hint="eastAsia"/>
          <w:b/>
          <w:sz w:val="28"/>
          <w:szCs w:val="28"/>
        </w:rPr>
        <w:t>第一条</w:t>
      </w:r>
      <w:r w:rsidRPr="007B4388">
        <w:rPr>
          <w:rFonts w:ascii="仿宋_GB2312" w:eastAsia="仿宋_GB2312" w:hint="eastAsia"/>
          <w:sz w:val="28"/>
          <w:szCs w:val="28"/>
        </w:rPr>
        <w:t xml:space="preserve"> 根据教育部、国家发展改革委、财政部《关于深化研究生教育改革的意见》（教研[2013]</w:t>
      </w:r>
      <w:r w:rsidR="005521C4" w:rsidRPr="007B4388">
        <w:rPr>
          <w:rFonts w:ascii="仿宋_GB2312" w:eastAsia="仿宋_GB2312" w:hint="eastAsia"/>
          <w:sz w:val="28"/>
          <w:szCs w:val="28"/>
        </w:rPr>
        <w:t>1</w:t>
      </w:r>
      <w:r w:rsidRPr="007B4388">
        <w:rPr>
          <w:rFonts w:ascii="仿宋_GB2312" w:eastAsia="仿宋_GB2312" w:hint="eastAsia"/>
          <w:sz w:val="28"/>
          <w:szCs w:val="28"/>
        </w:rPr>
        <w:t>号）</w:t>
      </w:r>
      <w:r w:rsidR="00994FF6" w:rsidRPr="007B4388">
        <w:rPr>
          <w:rFonts w:ascii="仿宋_GB2312" w:eastAsia="仿宋_GB2312" w:hint="eastAsia"/>
          <w:sz w:val="28"/>
          <w:szCs w:val="28"/>
        </w:rPr>
        <w:t>等</w:t>
      </w:r>
      <w:r w:rsidRPr="007B4388">
        <w:rPr>
          <w:rFonts w:ascii="仿宋_GB2312" w:eastAsia="仿宋_GB2312" w:hint="eastAsia"/>
          <w:sz w:val="28"/>
          <w:szCs w:val="28"/>
        </w:rPr>
        <w:t>文件精神，为进一步加强我校</w:t>
      </w:r>
      <w:r w:rsidR="00191C48" w:rsidRPr="007B4388">
        <w:rPr>
          <w:rFonts w:ascii="仿宋_GB2312" w:eastAsia="仿宋_GB2312" w:hint="eastAsia"/>
          <w:sz w:val="28"/>
          <w:szCs w:val="28"/>
        </w:rPr>
        <w:t>学术型</w:t>
      </w:r>
      <w:r w:rsidR="00F57ED6" w:rsidRPr="007B4388">
        <w:rPr>
          <w:rFonts w:ascii="仿宋_GB2312" w:eastAsia="仿宋_GB2312" w:hint="eastAsia"/>
          <w:sz w:val="28"/>
          <w:szCs w:val="28"/>
        </w:rPr>
        <w:t>硕士</w:t>
      </w:r>
      <w:r w:rsidRPr="007B4388">
        <w:rPr>
          <w:rFonts w:ascii="仿宋_GB2312" w:eastAsia="仿宋_GB2312" w:hint="eastAsia"/>
          <w:sz w:val="28"/>
          <w:szCs w:val="28"/>
        </w:rPr>
        <w:t>研究生指导教师（以下简称“</w:t>
      </w:r>
      <w:r w:rsidR="00715819" w:rsidRPr="007B4388">
        <w:rPr>
          <w:rFonts w:ascii="仿宋_GB2312" w:eastAsia="仿宋_GB2312" w:hint="eastAsia"/>
          <w:sz w:val="28"/>
          <w:szCs w:val="28"/>
        </w:rPr>
        <w:t>硕导</w:t>
      </w:r>
      <w:r w:rsidRPr="007B4388">
        <w:rPr>
          <w:rFonts w:ascii="仿宋_GB2312" w:eastAsia="仿宋_GB2312" w:hint="eastAsia"/>
          <w:sz w:val="28"/>
          <w:szCs w:val="28"/>
        </w:rPr>
        <w:t>”）的队伍建设，切实提高</w:t>
      </w:r>
      <w:r w:rsidR="00F57ED6" w:rsidRPr="007B4388">
        <w:rPr>
          <w:rFonts w:ascii="仿宋_GB2312" w:eastAsia="仿宋_GB2312" w:hint="eastAsia"/>
          <w:sz w:val="28"/>
          <w:szCs w:val="28"/>
        </w:rPr>
        <w:t>硕士</w:t>
      </w:r>
      <w:r w:rsidRPr="007B4388">
        <w:rPr>
          <w:rFonts w:ascii="仿宋_GB2312" w:eastAsia="仿宋_GB2312" w:hint="eastAsia"/>
          <w:sz w:val="28"/>
          <w:szCs w:val="28"/>
        </w:rPr>
        <w:t>研究生的培养质量，结合我校</w:t>
      </w:r>
      <w:r w:rsidR="00F57ED6" w:rsidRPr="007B4388">
        <w:rPr>
          <w:rFonts w:ascii="仿宋_GB2312" w:eastAsia="仿宋_GB2312" w:hint="eastAsia"/>
          <w:sz w:val="28"/>
          <w:szCs w:val="28"/>
        </w:rPr>
        <w:t>硕士</w:t>
      </w:r>
      <w:r w:rsidRPr="007B4388">
        <w:rPr>
          <w:rFonts w:ascii="仿宋_GB2312" w:eastAsia="仿宋_GB2312" w:hint="eastAsia"/>
          <w:sz w:val="28"/>
          <w:szCs w:val="28"/>
        </w:rPr>
        <w:t>研究生培养与学科建设发展实际，特制订本条例。</w:t>
      </w:r>
    </w:p>
    <w:p w:rsidR="0006703F" w:rsidRPr="007B4388" w:rsidRDefault="0006703F" w:rsidP="002358BE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7B4388">
        <w:rPr>
          <w:rFonts w:ascii="仿宋_GB2312" w:eastAsia="仿宋_GB2312" w:hint="eastAsia"/>
          <w:b/>
          <w:sz w:val="28"/>
          <w:szCs w:val="28"/>
        </w:rPr>
        <w:t>第二条</w:t>
      </w:r>
      <w:r w:rsidRPr="007B4388">
        <w:rPr>
          <w:rFonts w:ascii="仿宋_GB2312" w:eastAsia="仿宋_GB2312" w:hint="eastAsia"/>
          <w:sz w:val="28"/>
          <w:szCs w:val="28"/>
        </w:rPr>
        <w:t xml:space="preserve"> </w:t>
      </w:r>
      <w:r w:rsidR="00F57ED6" w:rsidRPr="007B4388">
        <w:rPr>
          <w:rFonts w:ascii="仿宋_GB2312" w:eastAsia="仿宋_GB2312" w:hint="eastAsia"/>
          <w:sz w:val="28"/>
          <w:szCs w:val="28"/>
        </w:rPr>
        <w:t>硕导</w:t>
      </w:r>
      <w:r w:rsidRPr="007B4388">
        <w:rPr>
          <w:rFonts w:ascii="仿宋_GB2312" w:eastAsia="仿宋_GB2312" w:hint="eastAsia"/>
          <w:sz w:val="28"/>
          <w:szCs w:val="28"/>
        </w:rPr>
        <w:t>的遴选应有利于我校学科建设发展和学科结构调整的总体规划，有利于凝练学科方向和引领学科创新团队，有利于改善</w:t>
      </w:r>
      <w:r w:rsidR="00F57ED6" w:rsidRPr="007B4388">
        <w:rPr>
          <w:rFonts w:ascii="仿宋_GB2312" w:eastAsia="仿宋_GB2312" w:hint="eastAsia"/>
          <w:sz w:val="28"/>
          <w:szCs w:val="28"/>
        </w:rPr>
        <w:t>硕导</w:t>
      </w:r>
      <w:r w:rsidRPr="007B4388">
        <w:rPr>
          <w:rFonts w:ascii="仿宋_GB2312" w:eastAsia="仿宋_GB2312" w:hint="eastAsia"/>
          <w:sz w:val="28"/>
          <w:szCs w:val="28"/>
        </w:rPr>
        <w:t>队伍年龄与知识结构，有利于培养适应经济建设和社会发展需要的高层次创新型人才。</w:t>
      </w:r>
    </w:p>
    <w:p w:rsidR="0006703F" w:rsidRPr="007B4388" w:rsidRDefault="0006703F" w:rsidP="002358BE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7B4388">
        <w:rPr>
          <w:rFonts w:ascii="仿宋_GB2312" w:eastAsia="仿宋_GB2312" w:hint="eastAsia"/>
          <w:b/>
          <w:sz w:val="28"/>
          <w:szCs w:val="28"/>
        </w:rPr>
        <w:t>第</w:t>
      </w:r>
      <w:r w:rsidR="00B6790E" w:rsidRPr="007B4388">
        <w:rPr>
          <w:rFonts w:ascii="仿宋_GB2312" w:eastAsia="仿宋_GB2312" w:hint="eastAsia"/>
          <w:b/>
          <w:sz w:val="28"/>
          <w:szCs w:val="28"/>
        </w:rPr>
        <w:t>三</w:t>
      </w:r>
      <w:r w:rsidRPr="007B4388">
        <w:rPr>
          <w:rFonts w:ascii="仿宋_GB2312" w:eastAsia="仿宋_GB2312" w:hint="eastAsia"/>
          <w:b/>
          <w:sz w:val="28"/>
          <w:szCs w:val="28"/>
        </w:rPr>
        <w:t>条</w:t>
      </w:r>
      <w:r w:rsidRPr="007B4388">
        <w:rPr>
          <w:rFonts w:ascii="仿宋_GB2312" w:eastAsia="仿宋_GB2312" w:hint="eastAsia"/>
          <w:sz w:val="28"/>
          <w:szCs w:val="28"/>
        </w:rPr>
        <w:t xml:space="preserve"> </w:t>
      </w:r>
      <w:r w:rsidR="00F57ED6" w:rsidRPr="007B4388">
        <w:rPr>
          <w:rFonts w:ascii="仿宋_GB2312" w:eastAsia="仿宋_GB2312" w:hint="eastAsia"/>
          <w:sz w:val="28"/>
          <w:szCs w:val="28"/>
        </w:rPr>
        <w:t>硕导</w:t>
      </w:r>
      <w:r w:rsidRPr="007B4388">
        <w:rPr>
          <w:rFonts w:ascii="仿宋_GB2312" w:eastAsia="仿宋_GB2312" w:hint="eastAsia"/>
          <w:sz w:val="28"/>
          <w:szCs w:val="28"/>
        </w:rPr>
        <w:t>的遴选要遵循德才兼备、以德为先的原则。申请人除应具有指导培养创新型高层次优秀人才的能力外，还应具有良好的师德和学术道德，并在师德修养等方面成为研究生的表率。</w:t>
      </w:r>
    </w:p>
    <w:p w:rsidR="00C30FC0" w:rsidRPr="007B4388" w:rsidRDefault="0006703F" w:rsidP="00A131A3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7B4388">
        <w:rPr>
          <w:rFonts w:ascii="仿宋_GB2312" w:eastAsia="仿宋_GB2312" w:hint="eastAsia"/>
          <w:b/>
          <w:sz w:val="28"/>
          <w:szCs w:val="28"/>
        </w:rPr>
        <w:t>第</w:t>
      </w:r>
      <w:r w:rsidR="00B6790E" w:rsidRPr="007B4388">
        <w:rPr>
          <w:rFonts w:ascii="仿宋_GB2312" w:eastAsia="仿宋_GB2312" w:hint="eastAsia"/>
          <w:b/>
          <w:sz w:val="28"/>
          <w:szCs w:val="28"/>
        </w:rPr>
        <w:t>四</w:t>
      </w:r>
      <w:r w:rsidRPr="007B4388">
        <w:rPr>
          <w:rFonts w:ascii="仿宋_GB2312" w:eastAsia="仿宋_GB2312" w:hint="eastAsia"/>
          <w:b/>
          <w:sz w:val="28"/>
          <w:szCs w:val="28"/>
        </w:rPr>
        <w:t>条</w:t>
      </w:r>
      <w:r w:rsidRPr="007B4388">
        <w:rPr>
          <w:rFonts w:ascii="仿宋_GB2312" w:eastAsia="仿宋_GB2312" w:hint="eastAsia"/>
          <w:sz w:val="28"/>
          <w:szCs w:val="28"/>
        </w:rPr>
        <w:t xml:space="preserve"> </w:t>
      </w:r>
      <w:r w:rsidR="00F57ED6" w:rsidRPr="007B4388">
        <w:rPr>
          <w:rFonts w:ascii="仿宋_GB2312" w:eastAsia="仿宋_GB2312" w:hint="eastAsia"/>
          <w:sz w:val="28"/>
          <w:szCs w:val="28"/>
        </w:rPr>
        <w:t>硕导</w:t>
      </w:r>
      <w:r w:rsidRPr="007B4388">
        <w:rPr>
          <w:rFonts w:ascii="仿宋_GB2312" w:eastAsia="仿宋_GB2312" w:hint="eastAsia"/>
          <w:sz w:val="28"/>
          <w:szCs w:val="28"/>
        </w:rPr>
        <w:t>资格的遴选工作遵循公开、公平和公正的基本原则。依据《辽宁师范大学章程》，本条例经校学术委员会审议通过，由</w:t>
      </w:r>
      <w:r w:rsidR="00F6642A" w:rsidRPr="007B4388">
        <w:rPr>
          <w:rFonts w:ascii="仿宋_GB2312" w:eastAsia="仿宋_GB2312" w:hint="eastAsia"/>
          <w:sz w:val="28"/>
          <w:szCs w:val="28"/>
        </w:rPr>
        <w:t>校学位评定委员会</w:t>
      </w:r>
      <w:r w:rsidRPr="007B4388">
        <w:rPr>
          <w:rFonts w:ascii="仿宋_GB2312" w:eastAsia="仿宋_GB2312" w:hint="eastAsia"/>
          <w:sz w:val="28"/>
          <w:szCs w:val="28"/>
        </w:rPr>
        <w:t>组织实施。</w:t>
      </w:r>
    </w:p>
    <w:p w:rsidR="0006703F" w:rsidRPr="007B4388" w:rsidRDefault="0006703F" w:rsidP="006014CB">
      <w:pPr>
        <w:jc w:val="center"/>
        <w:rPr>
          <w:rFonts w:ascii="宋体" w:hAnsi="宋体" w:cs="宋体"/>
          <w:b/>
          <w:sz w:val="28"/>
          <w:szCs w:val="28"/>
        </w:rPr>
      </w:pPr>
      <w:r w:rsidRPr="007B4388">
        <w:rPr>
          <w:rFonts w:ascii="宋体" w:hAnsi="宋体" w:cs="宋体" w:hint="eastAsia"/>
          <w:b/>
          <w:sz w:val="28"/>
          <w:szCs w:val="28"/>
        </w:rPr>
        <w:t>第二章 遴选条件</w:t>
      </w:r>
    </w:p>
    <w:p w:rsidR="0006703F" w:rsidRPr="007B4388" w:rsidRDefault="0006703F" w:rsidP="002358BE">
      <w:pPr>
        <w:ind w:firstLineChars="196" w:firstLine="551"/>
        <w:rPr>
          <w:rFonts w:ascii="仿宋_GB2312" w:eastAsia="仿宋_GB2312"/>
          <w:sz w:val="28"/>
          <w:szCs w:val="28"/>
        </w:rPr>
      </w:pPr>
      <w:r w:rsidRPr="007B4388">
        <w:rPr>
          <w:rFonts w:ascii="仿宋_GB2312" w:eastAsia="仿宋_GB2312" w:hint="eastAsia"/>
          <w:b/>
          <w:sz w:val="28"/>
          <w:szCs w:val="28"/>
        </w:rPr>
        <w:t>第</w:t>
      </w:r>
      <w:r w:rsidR="00B6790E" w:rsidRPr="007B4388">
        <w:rPr>
          <w:rFonts w:ascii="仿宋_GB2312" w:eastAsia="仿宋_GB2312" w:hint="eastAsia"/>
          <w:b/>
          <w:sz w:val="28"/>
          <w:szCs w:val="28"/>
        </w:rPr>
        <w:t>五</w:t>
      </w:r>
      <w:r w:rsidRPr="007B4388">
        <w:rPr>
          <w:rFonts w:ascii="仿宋_GB2312" w:eastAsia="仿宋_GB2312" w:hint="eastAsia"/>
          <w:b/>
          <w:sz w:val="28"/>
          <w:szCs w:val="28"/>
        </w:rPr>
        <w:t>条</w:t>
      </w:r>
      <w:r w:rsidRPr="007B4388">
        <w:rPr>
          <w:rFonts w:ascii="仿宋_GB2312" w:eastAsia="仿宋_GB2312" w:hint="eastAsia"/>
          <w:sz w:val="28"/>
          <w:szCs w:val="28"/>
        </w:rPr>
        <w:t xml:space="preserve"> 基本条件</w:t>
      </w:r>
    </w:p>
    <w:p w:rsidR="0006703F" w:rsidRPr="00984AEB" w:rsidRDefault="0006703F" w:rsidP="00A131A3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984AEB">
        <w:rPr>
          <w:rFonts w:ascii="仿宋_GB2312" w:eastAsia="仿宋_GB2312" w:hint="eastAsia"/>
          <w:sz w:val="28"/>
          <w:szCs w:val="28"/>
        </w:rPr>
        <w:t>(一) 拥护党的基本路线和教育方针，具有高尚的科学道德，严谨的治学态</w:t>
      </w:r>
      <w:r w:rsidRPr="00984AEB">
        <w:rPr>
          <w:rFonts w:ascii="仿宋_GB2312" w:eastAsia="仿宋_GB2312" w:hint="eastAsia"/>
          <w:sz w:val="28"/>
          <w:szCs w:val="28"/>
        </w:rPr>
        <w:lastRenderedPageBreak/>
        <w:t>度，热爱研究生教育事业，教书育人，为人师表</w:t>
      </w:r>
      <w:r w:rsidR="00EC2662" w:rsidRPr="00984AEB">
        <w:rPr>
          <w:rFonts w:ascii="仿宋_GB2312" w:eastAsia="仿宋_GB2312" w:hint="eastAsia"/>
          <w:sz w:val="28"/>
          <w:szCs w:val="28"/>
        </w:rPr>
        <w:t>，在学校组织的师德师风考核中，五年内不存在“不合格”情况。</w:t>
      </w:r>
    </w:p>
    <w:p w:rsidR="00E613F9" w:rsidRPr="007B4388" w:rsidRDefault="0006703F">
      <w:pPr>
        <w:ind w:firstLineChars="196" w:firstLine="549"/>
        <w:rPr>
          <w:rFonts w:ascii="仿宋_GB2312" w:eastAsia="仿宋_GB2312"/>
          <w:sz w:val="28"/>
          <w:szCs w:val="28"/>
        </w:rPr>
      </w:pPr>
      <w:r w:rsidRPr="007B4388">
        <w:rPr>
          <w:rFonts w:ascii="仿宋_GB2312" w:eastAsia="仿宋_GB2312" w:hint="eastAsia"/>
          <w:sz w:val="28"/>
          <w:szCs w:val="28"/>
        </w:rPr>
        <w:t xml:space="preserve">(二) </w:t>
      </w:r>
      <w:r w:rsidR="00E613F9" w:rsidRPr="007B4388">
        <w:rPr>
          <w:rFonts w:ascii="仿宋_GB2312" w:eastAsia="仿宋_GB2312" w:hint="eastAsia"/>
          <w:sz w:val="28"/>
          <w:szCs w:val="28"/>
        </w:rPr>
        <w:t>具有副教授（或相当职称）以上专业技术职务，或科研成果突出、具有博士学位的讲师。</w:t>
      </w:r>
    </w:p>
    <w:p w:rsidR="00E613F9" w:rsidRPr="007B4388" w:rsidRDefault="0006703F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984AEB">
        <w:rPr>
          <w:rFonts w:ascii="仿宋_GB2312" w:eastAsia="仿宋_GB2312" w:hint="eastAsia"/>
          <w:sz w:val="28"/>
          <w:szCs w:val="28"/>
        </w:rPr>
        <w:t xml:space="preserve">(三) </w:t>
      </w:r>
      <w:r w:rsidR="00E613F9" w:rsidRPr="00984AEB">
        <w:rPr>
          <w:rFonts w:ascii="仿宋_GB2312" w:eastAsia="仿宋_GB2312" w:hint="eastAsia"/>
          <w:sz w:val="28"/>
          <w:szCs w:val="28"/>
        </w:rPr>
        <w:t>年龄在55</w:t>
      </w:r>
      <w:r w:rsidR="008D359F" w:rsidRPr="00984AEB">
        <w:rPr>
          <w:rFonts w:ascii="仿宋_GB2312" w:eastAsia="仿宋_GB2312" w:hint="eastAsia"/>
          <w:sz w:val="28"/>
          <w:szCs w:val="28"/>
        </w:rPr>
        <w:t>周岁以内（含55周岁，以学校下发遴选工作当年1月1日为准）</w:t>
      </w:r>
      <w:r w:rsidR="00E613F9" w:rsidRPr="00984AEB">
        <w:rPr>
          <w:rFonts w:ascii="仿宋_GB2312" w:eastAsia="仿宋_GB2312" w:hint="eastAsia"/>
          <w:sz w:val="28"/>
          <w:szCs w:val="28"/>
        </w:rPr>
        <w:t>，一般应具有硕士</w:t>
      </w:r>
      <w:r w:rsidR="00F775C9" w:rsidRPr="00984AEB">
        <w:rPr>
          <w:rFonts w:ascii="仿宋_GB2312" w:eastAsia="仿宋_GB2312" w:hint="eastAsia"/>
          <w:sz w:val="28"/>
          <w:szCs w:val="28"/>
        </w:rPr>
        <w:t>及</w:t>
      </w:r>
      <w:r w:rsidR="00E613F9" w:rsidRPr="00984AEB">
        <w:rPr>
          <w:rFonts w:ascii="仿宋_GB2312" w:eastAsia="仿宋_GB2312" w:hint="eastAsia"/>
          <w:sz w:val="28"/>
          <w:szCs w:val="28"/>
        </w:rPr>
        <w:t>以上学位。</w:t>
      </w:r>
      <w:r w:rsidR="00E613F9" w:rsidRPr="007B4388">
        <w:rPr>
          <w:rFonts w:ascii="仿宋_GB2312" w:eastAsia="仿宋_GB2312" w:hint="eastAsia"/>
          <w:sz w:val="28"/>
          <w:szCs w:val="28"/>
        </w:rPr>
        <w:t>特殊学科、专业经校</w:t>
      </w:r>
      <w:r w:rsidR="005768D8">
        <w:rPr>
          <w:rFonts w:ascii="仿宋_GB2312" w:eastAsia="仿宋_GB2312" w:hint="eastAsia"/>
          <w:sz w:val="28"/>
          <w:szCs w:val="28"/>
        </w:rPr>
        <w:t>学位</w:t>
      </w:r>
      <w:r w:rsidR="00E613F9" w:rsidRPr="007B4388">
        <w:rPr>
          <w:rFonts w:ascii="仿宋_GB2312" w:eastAsia="仿宋_GB2312" w:hint="eastAsia"/>
          <w:sz w:val="28"/>
          <w:szCs w:val="28"/>
        </w:rPr>
        <w:t>评定委员会审定确属需要的，可适当增补具有本科学历、学士学位的优秀教师为硕士研究生指导教师。</w:t>
      </w:r>
    </w:p>
    <w:p w:rsidR="0006703F" w:rsidRPr="007B4388" w:rsidRDefault="00E613F9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7B4388">
        <w:rPr>
          <w:rFonts w:ascii="仿宋_GB2312" w:eastAsia="仿宋_GB2312" w:hint="eastAsia"/>
          <w:sz w:val="28"/>
          <w:szCs w:val="28"/>
        </w:rPr>
        <w:t xml:space="preserve">(四) </w:t>
      </w:r>
      <w:r w:rsidR="0006703F" w:rsidRPr="007B4388">
        <w:rPr>
          <w:rFonts w:ascii="仿宋_GB2312" w:eastAsia="仿宋_GB2312" w:hint="eastAsia"/>
          <w:sz w:val="28"/>
          <w:szCs w:val="28"/>
        </w:rPr>
        <w:t>能坚持日常的科研和教学工作，具有较高的学术造诣和丰富的科研工作经验，身体健康，能认真履行指导</w:t>
      </w:r>
      <w:r w:rsidRPr="007B4388">
        <w:rPr>
          <w:rFonts w:ascii="仿宋_GB2312" w:eastAsia="仿宋_GB2312" w:hint="eastAsia"/>
          <w:sz w:val="28"/>
          <w:szCs w:val="28"/>
        </w:rPr>
        <w:t>硕士</w:t>
      </w:r>
      <w:r w:rsidR="0006703F" w:rsidRPr="007B4388">
        <w:rPr>
          <w:rFonts w:ascii="仿宋_GB2312" w:eastAsia="仿宋_GB2312" w:hint="eastAsia"/>
          <w:sz w:val="28"/>
          <w:szCs w:val="28"/>
        </w:rPr>
        <w:t>研究生的职责。</w:t>
      </w:r>
      <w:r w:rsidR="000A1681" w:rsidRPr="007B4388">
        <w:rPr>
          <w:rFonts w:ascii="仿宋_GB2312" w:eastAsia="仿宋_GB2312" w:hint="eastAsia"/>
          <w:sz w:val="28"/>
          <w:szCs w:val="28"/>
        </w:rPr>
        <w:t>一般应具有协助指导硕士研究生的经历，能承担研究生的教学任务。</w:t>
      </w:r>
    </w:p>
    <w:p w:rsidR="0006703F" w:rsidRPr="007B4388" w:rsidRDefault="0006703F" w:rsidP="002358BE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7B4388">
        <w:rPr>
          <w:rFonts w:ascii="仿宋_GB2312" w:eastAsia="仿宋_GB2312" w:hint="eastAsia"/>
          <w:b/>
          <w:sz w:val="28"/>
          <w:szCs w:val="28"/>
        </w:rPr>
        <w:t>第</w:t>
      </w:r>
      <w:r w:rsidR="00B6790E" w:rsidRPr="007B4388">
        <w:rPr>
          <w:rFonts w:ascii="仿宋_GB2312" w:eastAsia="仿宋_GB2312" w:hint="eastAsia"/>
          <w:b/>
          <w:sz w:val="28"/>
          <w:szCs w:val="28"/>
        </w:rPr>
        <w:t>六</w:t>
      </w:r>
      <w:r w:rsidRPr="007B4388">
        <w:rPr>
          <w:rFonts w:ascii="仿宋_GB2312" w:eastAsia="仿宋_GB2312" w:hint="eastAsia"/>
          <w:b/>
          <w:sz w:val="28"/>
          <w:szCs w:val="28"/>
        </w:rPr>
        <w:t>条</w:t>
      </w:r>
      <w:r w:rsidRPr="007B4388">
        <w:rPr>
          <w:rFonts w:ascii="仿宋_GB2312" w:eastAsia="仿宋_GB2312" w:hint="eastAsia"/>
          <w:sz w:val="28"/>
          <w:szCs w:val="28"/>
        </w:rPr>
        <w:t xml:space="preserve"> 具体条件</w:t>
      </w:r>
    </w:p>
    <w:p w:rsidR="009138C3" w:rsidRPr="00984AEB" w:rsidRDefault="009138C3" w:rsidP="00B24045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984AEB">
        <w:rPr>
          <w:rFonts w:ascii="仿宋_GB2312" w:eastAsia="仿宋_GB2312" w:hint="eastAsia"/>
          <w:sz w:val="28"/>
          <w:szCs w:val="28"/>
        </w:rPr>
        <w:t>以下涉及到的科研成果，依据《辽宁师范大学科研成果认定办法》（辽师大校发〔2016〕46号）《辽宁师范大学科研项目级别认定细则》（辽师大校发〔2017〕92号）确定成果</w:t>
      </w:r>
      <w:r w:rsidR="00470AAC" w:rsidRPr="00984AEB">
        <w:rPr>
          <w:rFonts w:ascii="仿宋_GB2312" w:eastAsia="仿宋_GB2312" w:hint="eastAsia"/>
          <w:sz w:val="28"/>
          <w:szCs w:val="28"/>
        </w:rPr>
        <w:t>有效性以及成果</w:t>
      </w:r>
      <w:r w:rsidRPr="00984AEB">
        <w:rPr>
          <w:rFonts w:ascii="仿宋_GB2312" w:eastAsia="仿宋_GB2312" w:hint="eastAsia"/>
          <w:sz w:val="28"/>
          <w:szCs w:val="28"/>
        </w:rPr>
        <w:t>级别。所取得的科研成果须以辽宁师范大学为第一署名单位（引进人才情况除外），科研论文类成果须为第一作者（或本人指导的研究生为第一作者、本人为第二作者）或第一通讯作者，科研项目类、专著类、获奖类、艺术实践创作类代表性作品须为第一主持人（或作者、或第一指导教师）。</w:t>
      </w:r>
    </w:p>
    <w:p w:rsidR="0006703F" w:rsidRPr="00984AEB" w:rsidRDefault="008F6E04">
      <w:pPr>
        <w:ind w:left="700"/>
        <w:rPr>
          <w:rFonts w:ascii="仿宋_GB2312" w:eastAsia="仿宋_GB2312"/>
          <w:sz w:val="28"/>
          <w:szCs w:val="28"/>
        </w:rPr>
      </w:pPr>
      <w:r w:rsidRPr="00984AEB">
        <w:rPr>
          <w:rFonts w:ascii="仿宋_GB2312" w:eastAsia="仿宋_GB2312" w:hint="eastAsia"/>
          <w:sz w:val="28"/>
          <w:szCs w:val="28"/>
        </w:rPr>
        <w:t>（一）</w:t>
      </w:r>
      <w:r w:rsidR="0006703F" w:rsidRPr="00984AEB">
        <w:rPr>
          <w:rFonts w:ascii="仿宋_GB2312" w:eastAsia="仿宋_GB2312" w:hint="eastAsia"/>
          <w:sz w:val="28"/>
          <w:szCs w:val="28"/>
        </w:rPr>
        <w:t>自然科学类</w:t>
      </w:r>
      <w:r w:rsidR="00BB32C3" w:rsidRPr="00984AEB">
        <w:rPr>
          <w:rFonts w:ascii="仿宋_GB2312" w:eastAsia="仿宋_GB2312" w:hint="eastAsia"/>
          <w:sz w:val="28"/>
          <w:szCs w:val="28"/>
        </w:rPr>
        <w:t>（满足下列条件之一）：</w:t>
      </w:r>
    </w:p>
    <w:p w:rsidR="0006703F" w:rsidRPr="00984AEB" w:rsidRDefault="008F6E04">
      <w:pPr>
        <w:ind w:firstLineChars="250" w:firstLine="700"/>
        <w:rPr>
          <w:rFonts w:ascii="仿宋_GB2312" w:eastAsia="仿宋_GB2312"/>
          <w:sz w:val="28"/>
          <w:szCs w:val="28"/>
        </w:rPr>
      </w:pPr>
      <w:r w:rsidRPr="00984AEB">
        <w:rPr>
          <w:rFonts w:ascii="仿宋_GB2312" w:eastAsia="仿宋_GB2312" w:hint="eastAsia"/>
          <w:sz w:val="28"/>
          <w:szCs w:val="28"/>
        </w:rPr>
        <w:t>1.</w:t>
      </w:r>
      <w:r w:rsidR="0006703F" w:rsidRPr="00984AEB">
        <w:rPr>
          <w:rFonts w:ascii="仿宋_GB2312" w:eastAsia="仿宋_GB2312" w:hint="eastAsia"/>
          <w:sz w:val="28"/>
          <w:szCs w:val="28"/>
        </w:rPr>
        <w:t>近</w:t>
      </w:r>
      <w:r w:rsidR="00804FC4" w:rsidRPr="00984AEB">
        <w:rPr>
          <w:rFonts w:ascii="仿宋_GB2312" w:eastAsia="仿宋_GB2312" w:hint="eastAsia"/>
          <w:sz w:val="28"/>
          <w:szCs w:val="28"/>
        </w:rPr>
        <w:t>三</w:t>
      </w:r>
      <w:r w:rsidR="0006703F" w:rsidRPr="00984AEB">
        <w:rPr>
          <w:rFonts w:ascii="仿宋_GB2312" w:eastAsia="仿宋_GB2312" w:hint="eastAsia"/>
          <w:sz w:val="28"/>
          <w:szCs w:val="28"/>
        </w:rPr>
        <w:t>年发表SCI收录论文的累计影响因子大于</w:t>
      </w:r>
      <w:r w:rsidR="00804FC4" w:rsidRPr="00984AEB">
        <w:rPr>
          <w:rFonts w:ascii="仿宋_GB2312" w:eastAsia="仿宋_GB2312" w:hint="eastAsia"/>
          <w:sz w:val="28"/>
          <w:szCs w:val="28"/>
        </w:rPr>
        <w:t>2</w:t>
      </w:r>
      <w:r w:rsidR="0006703F" w:rsidRPr="00984AEB">
        <w:rPr>
          <w:rFonts w:ascii="仿宋_GB2312" w:eastAsia="仿宋_GB2312" w:hint="eastAsia"/>
          <w:sz w:val="28"/>
          <w:szCs w:val="28"/>
        </w:rPr>
        <w:t>.0（含</w:t>
      </w:r>
      <w:r w:rsidR="00804FC4" w:rsidRPr="00984AEB">
        <w:rPr>
          <w:rFonts w:ascii="仿宋_GB2312" w:eastAsia="仿宋_GB2312" w:hint="eastAsia"/>
          <w:sz w:val="28"/>
          <w:szCs w:val="28"/>
        </w:rPr>
        <w:t>2</w:t>
      </w:r>
      <w:r w:rsidR="0006703F" w:rsidRPr="00984AEB">
        <w:rPr>
          <w:rFonts w:ascii="仿宋_GB2312" w:eastAsia="仿宋_GB2312" w:hint="eastAsia"/>
          <w:sz w:val="28"/>
          <w:szCs w:val="28"/>
        </w:rPr>
        <w:t>.0），并至少有一篇影响因子大于</w:t>
      </w:r>
      <w:r w:rsidR="00804FC4" w:rsidRPr="00984AEB">
        <w:rPr>
          <w:rFonts w:ascii="仿宋_GB2312" w:eastAsia="仿宋_GB2312" w:hint="eastAsia"/>
          <w:sz w:val="28"/>
          <w:szCs w:val="28"/>
        </w:rPr>
        <w:t>1</w:t>
      </w:r>
      <w:r w:rsidR="0006703F" w:rsidRPr="00984AEB">
        <w:rPr>
          <w:rFonts w:ascii="仿宋_GB2312" w:eastAsia="仿宋_GB2312" w:hint="eastAsia"/>
          <w:sz w:val="28"/>
          <w:szCs w:val="28"/>
        </w:rPr>
        <w:t>.0（含</w:t>
      </w:r>
      <w:r w:rsidR="00804FC4" w:rsidRPr="00984AEB">
        <w:rPr>
          <w:rFonts w:ascii="仿宋_GB2312" w:eastAsia="仿宋_GB2312" w:hint="eastAsia"/>
          <w:sz w:val="28"/>
          <w:szCs w:val="28"/>
        </w:rPr>
        <w:t>1</w:t>
      </w:r>
      <w:r w:rsidR="0006703F" w:rsidRPr="00984AEB">
        <w:rPr>
          <w:rFonts w:ascii="仿宋_GB2312" w:eastAsia="仿宋_GB2312" w:hint="eastAsia"/>
          <w:sz w:val="28"/>
          <w:szCs w:val="28"/>
        </w:rPr>
        <w:t>.0）</w:t>
      </w:r>
      <w:r w:rsidR="00E63A30" w:rsidRPr="00984AEB">
        <w:rPr>
          <w:rFonts w:ascii="仿宋_GB2312" w:eastAsia="仿宋_GB2312" w:hint="eastAsia"/>
          <w:sz w:val="28"/>
          <w:szCs w:val="28"/>
        </w:rPr>
        <w:t>；</w:t>
      </w:r>
      <w:r w:rsidR="0006703F" w:rsidRPr="00984AEB">
        <w:rPr>
          <w:rFonts w:ascii="仿宋_GB2312" w:eastAsia="仿宋_GB2312" w:hint="eastAsia"/>
          <w:sz w:val="28"/>
          <w:szCs w:val="28"/>
        </w:rPr>
        <w:t>或在我校规定的</w:t>
      </w:r>
      <w:r w:rsidR="00BC3379" w:rsidRPr="00984AEB">
        <w:rPr>
          <w:rFonts w:ascii="仿宋_GB2312" w:eastAsia="仿宋_GB2312" w:hint="eastAsia"/>
          <w:sz w:val="28"/>
          <w:szCs w:val="28"/>
        </w:rPr>
        <w:t>C</w:t>
      </w:r>
      <w:r w:rsidR="0006703F" w:rsidRPr="00984AEB">
        <w:rPr>
          <w:rFonts w:ascii="仿宋_GB2312" w:eastAsia="仿宋_GB2312" w:hint="eastAsia"/>
          <w:sz w:val="28"/>
          <w:szCs w:val="28"/>
        </w:rPr>
        <w:t>类及以上期刊上发表不低于</w:t>
      </w:r>
      <w:r w:rsidR="00804FC4" w:rsidRPr="00984AEB">
        <w:rPr>
          <w:rFonts w:ascii="仿宋_GB2312" w:eastAsia="仿宋_GB2312" w:hint="eastAsia"/>
          <w:sz w:val="28"/>
          <w:szCs w:val="28"/>
        </w:rPr>
        <w:t>4</w:t>
      </w:r>
      <w:r w:rsidR="0006703F" w:rsidRPr="00984AEB">
        <w:rPr>
          <w:rFonts w:ascii="仿宋_GB2312" w:eastAsia="仿宋_GB2312" w:hint="eastAsia"/>
          <w:sz w:val="28"/>
          <w:szCs w:val="28"/>
        </w:rPr>
        <w:t>篇</w:t>
      </w:r>
      <w:r w:rsidR="00BB32C3" w:rsidRPr="00984AEB">
        <w:rPr>
          <w:rFonts w:ascii="仿宋_GB2312" w:eastAsia="仿宋_GB2312" w:hint="eastAsia"/>
          <w:sz w:val="28"/>
          <w:szCs w:val="28"/>
        </w:rPr>
        <w:t xml:space="preserve"> (至少有1篇B类)</w:t>
      </w:r>
      <w:r w:rsidR="00E63A30" w:rsidRPr="00984AEB">
        <w:rPr>
          <w:rFonts w:ascii="仿宋_GB2312" w:eastAsia="仿宋_GB2312" w:hint="eastAsia"/>
          <w:sz w:val="28"/>
          <w:szCs w:val="28"/>
        </w:rPr>
        <w:t>；</w:t>
      </w:r>
      <w:r w:rsidR="0001349C" w:rsidRPr="00984AEB">
        <w:rPr>
          <w:rFonts w:ascii="仿宋_GB2312" w:eastAsia="仿宋_GB2312" w:hint="eastAsia"/>
          <w:sz w:val="28"/>
          <w:szCs w:val="28"/>
        </w:rPr>
        <w:t>或2篇B类</w:t>
      </w:r>
      <w:r w:rsidR="0006703F" w:rsidRPr="00984AEB">
        <w:rPr>
          <w:rFonts w:ascii="仿宋_GB2312" w:eastAsia="仿宋_GB2312" w:hint="eastAsia"/>
          <w:sz w:val="28"/>
          <w:szCs w:val="28"/>
        </w:rPr>
        <w:t>的正式论文。</w:t>
      </w:r>
    </w:p>
    <w:p w:rsidR="0006703F" w:rsidRPr="00984AEB" w:rsidRDefault="008F6E04">
      <w:pPr>
        <w:ind w:firstLineChars="250" w:firstLine="700"/>
        <w:rPr>
          <w:rFonts w:ascii="仿宋_GB2312" w:eastAsia="仿宋_GB2312"/>
          <w:sz w:val="28"/>
          <w:szCs w:val="28"/>
        </w:rPr>
      </w:pPr>
      <w:r w:rsidRPr="00984AEB">
        <w:rPr>
          <w:rFonts w:ascii="仿宋_GB2312" w:eastAsia="仿宋_GB2312" w:hint="eastAsia"/>
          <w:sz w:val="28"/>
          <w:szCs w:val="28"/>
        </w:rPr>
        <w:lastRenderedPageBreak/>
        <w:t>2.</w:t>
      </w:r>
      <w:r w:rsidR="0006703F" w:rsidRPr="00984AEB">
        <w:rPr>
          <w:rFonts w:ascii="仿宋_GB2312" w:eastAsia="仿宋_GB2312" w:hint="eastAsia"/>
          <w:sz w:val="28"/>
          <w:szCs w:val="28"/>
        </w:rPr>
        <w:t>近</w:t>
      </w:r>
      <w:r w:rsidR="00804FC4" w:rsidRPr="00984AEB">
        <w:rPr>
          <w:rFonts w:ascii="仿宋_GB2312" w:eastAsia="仿宋_GB2312" w:hint="eastAsia"/>
          <w:sz w:val="28"/>
          <w:szCs w:val="28"/>
        </w:rPr>
        <w:t>三</w:t>
      </w:r>
      <w:r w:rsidR="0006703F" w:rsidRPr="00984AEB">
        <w:rPr>
          <w:rFonts w:ascii="仿宋_GB2312" w:eastAsia="仿宋_GB2312" w:hint="eastAsia"/>
          <w:sz w:val="28"/>
          <w:szCs w:val="28"/>
        </w:rPr>
        <w:t>年主持</w:t>
      </w:r>
      <w:r w:rsidR="004A08BC" w:rsidRPr="00984AEB">
        <w:rPr>
          <w:rFonts w:ascii="仿宋_GB2312" w:eastAsia="仿宋_GB2312" w:hint="eastAsia"/>
          <w:sz w:val="28"/>
          <w:szCs w:val="28"/>
        </w:rPr>
        <w:t>D</w:t>
      </w:r>
      <w:r w:rsidR="001D2D4B" w:rsidRPr="00984AEB">
        <w:rPr>
          <w:rFonts w:ascii="仿宋_GB2312" w:eastAsia="仿宋_GB2312" w:hint="eastAsia"/>
          <w:sz w:val="28"/>
          <w:szCs w:val="28"/>
        </w:rPr>
        <w:t>类及以上项目</w:t>
      </w:r>
      <w:r w:rsidR="0006703F" w:rsidRPr="00984AEB">
        <w:rPr>
          <w:rFonts w:ascii="仿宋_GB2312" w:eastAsia="仿宋_GB2312" w:hint="eastAsia"/>
          <w:sz w:val="28"/>
          <w:szCs w:val="28"/>
        </w:rPr>
        <w:t>1项</w:t>
      </w:r>
      <w:r w:rsidR="00EB027A" w:rsidRPr="00984AEB">
        <w:rPr>
          <w:rFonts w:ascii="仿宋_GB2312" w:eastAsia="仿宋_GB2312" w:hint="eastAsia"/>
          <w:sz w:val="28"/>
          <w:szCs w:val="28"/>
        </w:rPr>
        <w:t>（或</w:t>
      </w:r>
      <w:r w:rsidR="001D2D4B" w:rsidRPr="00984AEB">
        <w:rPr>
          <w:rFonts w:ascii="仿宋_GB2312" w:eastAsia="仿宋_GB2312" w:hint="eastAsia"/>
          <w:sz w:val="28"/>
          <w:szCs w:val="28"/>
        </w:rPr>
        <w:t>A、B类项目</w:t>
      </w:r>
      <w:r w:rsidR="00EB027A" w:rsidRPr="00984AEB">
        <w:rPr>
          <w:rFonts w:ascii="仿宋_GB2312" w:eastAsia="仿宋_GB2312" w:hint="eastAsia"/>
          <w:sz w:val="28"/>
          <w:szCs w:val="28"/>
        </w:rPr>
        <w:t>除主持人外前三名、需提供证明）</w:t>
      </w:r>
      <w:r w:rsidR="0006703F" w:rsidRPr="00984AEB">
        <w:rPr>
          <w:rFonts w:ascii="仿宋_GB2312" w:eastAsia="仿宋_GB2312" w:hint="eastAsia"/>
          <w:sz w:val="28"/>
          <w:szCs w:val="28"/>
        </w:rPr>
        <w:t>。</w:t>
      </w:r>
    </w:p>
    <w:p w:rsidR="0006703F" w:rsidRPr="00984AEB" w:rsidRDefault="008F6E04">
      <w:pPr>
        <w:ind w:left="700"/>
        <w:rPr>
          <w:rFonts w:ascii="仿宋_GB2312" w:eastAsia="仿宋_GB2312"/>
          <w:sz w:val="28"/>
          <w:szCs w:val="28"/>
        </w:rPr>
      </w:pPr>
      <w:r w:rsidRPr="00984AEB">
        <w:rPr>
          <w:rFonts w:ascii="仿宋_GB2312" w:eastAsia="仿宋_GB2312" w:hint="eastAsia"/>
          <w:sz w:val="28"/>
          <w:szCs w:val="28"/>
        </w:rPr>
        <w:t>（二）</w:t>
      </w:r>
      <w:r w:rsidR="0006703F" w:rsidRPr="00984AEB">
        <w:rPr>
          <w:rFonts w:ascii="仿宋_GB2312" w:eastAsia="仿宋_GB2312" w:hint="eastAsia"/>
          <w:sz w:val="28"/>
          <w:szCs w:val="28"/>
        </w:rPr>
        <w:t>人文社科类</w:t>
      </w:r>
      <w:r w:rsidR="00EB027A" w:rsidRPr="00984AEB">
        <w:rPr>
          <w:rFonts w:ascii="仿宋_GB2312" w:eastAsia="仿宋_GB2312" w:hint="eastAsia"/>
          <w:sz w:val="28"/>
          <w:szCs w:val="28"/>
        </w:rPr>
        <w:t>（含课程与教学论专业）</w:t>
      </w:r>
      <w:r w:rsidR="00BB32C3" w:rsidRPr="00984AEB">
        <w:rPr>
          <w:rFonts w:ascii="仿宋_GB2312" w:eastAsia="仿宋_GB2312" w:hint="eastAsia"/>
          <w:sz w:val="28"/>
          <w:szCs w:val="28"/>
        </w:rPr>
        <w:t>（满足下列条件之一）：</w:t>
      </w:r>
    </w:p>
    <w:p w:rsidR="0006703F" w:rsidRPr="00984AEB" w:rsidRDefault="00481D80" w:rsidP="00753C5F">
      <w:pPr>
        <w:ind w:firstLineChars="250" w:firstLine="700"/>
        <w:rPr>
          <w:rFonts w:ascii="仿宋_GB2312" w:eastAsia="仿宋_GB2312"/>
          <w:sz w:val="28"/>
          <w:szCs w:val="28"/>
        </w:rPr>
      </w:pPr>
      <w:r w:rsidRPr="00984AEB">
        <w:rPr>
          <w:rFonts w:ascii="仿宋_GB2312" w:eastAsia="仿宋_GB2312" w:hint="eastAsia"/>
          <w:sz w:val="28"/>
          <w:szCs w:val="28"/>
        </w:rPr>
        <w:t>1.</w:t>
      </w:r>
      <w:r w:rsidR="0006703F" w:rsidRPr="00984AEB">
        <w:rPr>
          <w:rFonts w:ascii="仿宋_GB2312" w:eastAsia="仿宋_GB2312" w:hint="eastAsia"/>
          <w:sz w:val="28"/>
          <w:szCs w:val="28"/>
        </w:rPr>
        <w:t>近</w:t>
      </w:r>
      <w:r w:rsidR="00804FC4" w:rsidRPr="00984AEB">
        <w:rPr>
          <w:rFonts w:ascii="仿宋_GB2312" w:eastAsia="仿宋_GB2312" w:hint="eastAsia"/>
          <w:sz w:val="28"/>
          <w:szCs w:val="28"/>
        </w:rPr>
        <w:t>三</w:t>
      </w:r>
      <w:r w:rsidR="0006703F" w:rsidRPr="00984AEB">
        <w:rPr>
          <w:rFonts w:ascii="仿宋_GB2312" w:eastAsia="仿宋_GB2312" w:hint="eastAsia"/>
          <w:sz w:val="28"/>
          <w:szCs w:val="28"/>
        </w:rPr>
        <w:t>年至少发表CSSCI(正刊)论文</w:t>
      </w:r>
      <w:r w:rsidR="00F02404" w:rsidRPr="00984AEB">
        <w:rPr>
          <w:rFonts w:ascii="仿宋_GB2312" w:eastAsia="仿宋_GB2312" w:hint="eastAsia"/>
          <w:sz w:val="28"/>
          <w:szCs w:val="28"/>
        </w:rPr>
        <w:t>3</w:t>
      </w:r>
      <w:r w:rsidR="0006703F" w:rsidRPr="00984AEB">
        <w:rPr>
          <w:rFonts w:ascii="仿宋_GB2312" w:eastAsia="仿宋_GB2312" w:hint="eastAsia"/>
          <w:sz w:val="28"/>
          <w:szCs w:val="28"/>
        </w:rPr>
        <w:t>篇</w:t>
      </w:r>
      <w:r w:rsidR="00753C5F" w:rsidRPr="00984AEB">
        <w:rPr>
          <w:rFonts w:ascii="仿宋_GB2312" w:eastAsia="仿宋_GB2312" w:hint="eastAsia"/>
          <w:sz w:val="28"/>
          <w:szCs w:val="28"/>
        </w:rPr>
        <w:t>；</w:t>
      </w:r>
      <w:r w:rsidR="0006703F" w:rsidRPr="00984AEB">
        <w:rPr>
          <w:rFonts w:ascii="仿宋_GB2312" w:eastAsia="仿宋_GB2312" w:hint="eastAsia"/>
          <w:sz w:val="28"/>
          <w:szCs w:val="28"/>
        </w:rPr>
        <w:t>或“四大文摘”论文</w:t>
      </w:r>
      <w:r w:rsidR="00F02404" w:rsidRPr="00984AEB">
        <w:rPr>
          <w:rFonts w:ascii="仿宋_GB2312" w:eastAsia="仿宋_GB2312" w:hint="eastAsia"/>
          <w:sz w:val="28"/>
          <w:szCs w:val="28"/>
        </w:rPr>
        <w:t>1</w:t>
      </w:r>
      <w:r w:rsidR="0006703F" w:rsidRPr="00984AEB">
        <w:rPr>
          <w:rFonts w:ascii="仿宋_GB2312" w:eastAsia="仿宋_GB2312" w:hint="eastAsia"/>
          <w:sz w:val="28"/>
          <w:szCs w:val="28"/>
        </w:rPr>
        <w:t>篇</w:t>
      </w:r>
      <w:r w:rsidR="00753C5F" w:rsidRPr="00984AEB">
        <w:rPr>
          <w:rFonts w:ascii="仿宋_GB2312" w:eastAsia="仿宋_GB2312" w:hint="eastAsia"/>
          <w:sz w:val="28"/>
          <w:szCs w:val="28"/>
        </w:rPr>
        <w:t>；</w:t>
      </w:r>
      <w:r w:rsidR="0006703F" w:rsidRPr="00984AEB">
        <w:rPr>
          <w:rFonts w:ascii="仿宋_GB2312" w:eastAsia="仿宋_GB2312" w:hint="eastAsia"/>
          <w:sz w:val="28"/>
          <w:szCs w:val="28"/>
        </w:rPr>
        <w:t>或SSCI论文</w:t>
      </w:r>
      <w:r w:rsidR="00804FC4" w:rsidRPr="00984AEB">
        <w:rPr>
          <w:rFonts w:ascii="仿宋_GB2312" w:eastAsia="仿宋_GB2312" w:hint="eastAsia"/>
          <w:sz w:val="28"/>
          <w:szCs w:val="28"/>
        </w:rPr>
        <w:t>1</w:t>
      </w:r>
      <w:r w:rsidR="0006703F" w:rsidRPr="00984AEB">
        <w:rPr>
          <w:rFonts w:ascii="仿宋_GB2312" w:eastAsia="仿宋_GB2312" w:hint="eastAsia"/>
          <w:sz w:val="28"/>
          <w:szCs w:val="28"/>
        </w:rPr>
        <w:t>篇</w:t>
      </w:r>
      <w:r w:rsidR="00753C5F" w:rsidRPr="00984AEB">
        <w:rPr>
          <w:rFonts w:ascii="仿宋_GB2312" w:eastAsia="仿宋_GB2312" w:hint="eastAsia"/>
          <w:sz w:val="28"/>
          <w:szCs w:val="28"/>
        </w:rPr>
        <w:t>；</w:t>
      </w:r>
      <w:r w:rsidR="0006703F" w:rsidRPr="00984AEB">
        <w:rPr>
          <w:rFonts w:ascii="仿宋_GB2312" w:eastAsia="仿宋_GB2312" w:hint="eastAsia"/>
          <w:sz w:val="28"/>
          <w:szCs w:val="28"/>
        </w:rPr>
        <w:t>或</w:t>
      </w:r>
      <w:r w:rsidR="00753C5F" w:rsidRPr="00984AEB">
        <w:rPr>
          <w:rFonts w:ascii="仿宋_GB2312" w:eastAsia="仿宋_GB2312" w:hint="eastAsia"/>
          <w:sz w:val="28"/>
          <w:szCs w:val="28"/>
        </w:rPr>
        <w:t>我校规定的C类及以上的科研论文、专著、获奖类成果、艺术实践创作类成果4项（其中符合要求的科研论文不少于2篇）</w:t>
      </w:r>
      <w:r w:rsidR="0006703F" w:rsidRPr="00984AEB">
        <w:rPr>
          <w:rFonts w:ascii="仿宋_GB2312" w:eastAsia="仿宋_GB2312" w:hint="eastAsia"/>
          <w:sz w:val="28"/>
          <w:szCs w:val="28"/>
        </w:rPr>
        <w:t>；</w:t>
      </w:r>
    </w:p>
    <w:p w:rsidR="00B1118E" w:rsidRPr="00984AEB" w:rsidRDefault="00481D80" w:rsidP="00B1118E">
      <w:pPr>
        <w:ind w:firstLineChars="250" w:firstLine="700"/>
        <w:rPr>
          <w:rFonts w:ascii="仿宋_GB2312" w:eastAsia="仿宋_GB2312"/>
          <w:sz w:val="28"/>
          <w:szCs w:val="28"/>
        </w:rPr>
      </w:pPr>
      <w:r w:rsidRPr="00984AEB">
        <w:rPr>
          <w:rFonts w:ascii="仿宋_GB2312" w:eastAsia="仿宋_GB2312" w:hint="eastAsia"/>
          <w:sz w:val="28"/>
          <w:szCs w:val="28"/>
        </w:rPr>
        <w:t>2.</w:t>
      </w:r>
      <w:r w:rsidR="00B1118E" w:rsidRPr="00984AEB">
        <w:rPr>
          <w:rFonts w:ascii="仿宋_GB2312" w:eastAsia="仿宋_GB2312" w:hint="eastAsia"/>
          <w:sz w:val="28"/>
          <w:szCs w:val="28"/>
        </w:rPr>
        <w:t>近三年主持D类及以上项目1项（或A、B类项目除主持人外前三名、需提供证明）。</w:t>
      </w:r>
    </w:p>
    <w:p w:rsidR="0006703F" w:rsidRPr="00984AEB" w:rsidRDefault="008F6E04" w:rsidP="00481D80">
      <w:pPr>
        <w:ind w:firstLineChars="250" w:firstLine="700"/>
        <w:rPr>
          <w:rFonts w:ascii="仿宋_GB2312" w:eastAsia="仿宋_GB2312"/>
          <w:sz w:val="28"/>
          <w:szCs w:val="28"/>
        </w:rPr>
      </w:pPr>
      <w:r w:rsidRPr="00984AEB">
        <w:rPr>
          <w:rFonts w:ascii="仿宋_GB2312" w:eastAsia="仿宋_GB2312" w:hint="eastAsia"/>
          <w:sz w:val="28"/>
          <w:szCs w:val="28"/>
        </w:rPr>
        <w:t>（三）</w:t>
      </w:r>
      <w:r w:rsidR="00F02404" w:rsidRPr="00984AEB">
        <w:rPr>
          <w:rFonts w:ascii="仿宋_GB2312" w:eastAsia="仿宋_GB2312" w:hint="eastAsia"/>
          <w:sz w:val="28"/>
          <w:szCs w:val="28"/>
        </w:rPr>
        <w:t>音体美专业</w:t>
      </w:r>
      <w:r w:rsidR="00BB32C3" w:rsidRPr="00984AEB">
        <w:rPr>
          <w:rFonts w:ascii="仿宋_GB2312" w:eastAsia="仿宋_GB2312" w:hint="eastAsia"/>
          <w:sz w:val="28"/>
          <w:szCs w:val="28"/>
        </w:rPr>
        <w:t>（满足下列条件之一）：</w:t>
      </w:r>
    </w:p>
    <w:p w:rsidR="00161494" w:rsidRPr="00984AEB" w:rsidRDefault="00481D80" w:rsidP="00161494">
      <w:pPr>
        <w:ind w:firstLineChars="250" w:firstLine="700"/>
        <w:rPr>
          <w:rFonts w:ascii="仿宋_GB2312" w:eastAsia="仿宋_GB2312"/>
          <w:sz w:val="28"/>
          <w:szCs w:val="28"/>
        </w:rPr>
      </w:pPr>
      <w:r w:rsidRPr="00984AEB">
        <w:rPr>
          <w:rFonts w:ascii="仿宋_GB2312" w:eastAsia="仿宋_GB2312" w:hint="eastAsia"/>
          <w:sz w:val="28"/>
          <w:szCs w:val="28"/>
        </w:rPr>
        <w:t>1.</w:t>
      </w:r>
      <w:r w:rsidR="00F02404" w:rsidRPr="00984AEB">
        <w:rPr>
          <w:rFonts w:ascii="仿宋_GB2312" w:eastAsia="仿宋_GB2312" w:hint="eastAsia"/>
          <w:sz w:val="28"/>
          <w:szCs w:val="28"/>
        </w:rPr>
        <w:t>近三年至少在</w:t>
      </w:r>
      <w:r w:rsidR="00B1118E" w:rsidRPr="00984AEB">
        <w:rPr>
          <w:rFonts w:ascii="仿宋_GB2312" w:eastAsia="仿宋_GB2312" w:hint="eastAsia"/>
          <w:sz w:val="28"/>
          <w:szCs w:val="28"/>
        </w:rPr>
        <w:t>C类及</w:t>
      </w:r>
      <w:r w:rsidR="00F02404" w:rsidRPr="00984AEB">
        <w:rPr>
          <w:rFonts w:ascii="仿宋_GB2312" w:eastAsia="仿宋_GB2312" w:hint="eastAsia"/>
          <w:sz w:val="28"/>
          <w:szCs w:val="28"/>
        </w:rPr>
        <w:t>以上刊物发表论文</w:t>
      </w:r>
      <w:r w:rsidR="00EB027A" w:rsidRPr="00984AEB">
        <w:rPr>
          <w:rFonts w:ascii="仿宋_GB2312" w:eastAsia="仿宋_GB2312" w:hint="eastAsia"/>
          <w:sz w:val="28"/>
          <w:szCs w:val="28"/>
        </w:rPr>
        <w:t>4篇</w:t>
      </w:r>
      <w:r w:rsidR="00B847CE" w:rsidRPr="00984AEB">
        <w:rPr>
          <w:rFonts w:ascii="仿宋_GB2312" w:eastAsia="仿宋_GB2312" w:hint="eastAsia"/>
          <w:sz w:val="28"/>
          <w:szCs w:val="28"/>
        </w:rPr>
        <w:t>（或1篇B类）</w:t>
      </w:r>
      <w:r w:rsidR="00EB027A" w:rsidRPr="00984AEB">
        <w:rPr>
          <w:rFonts w:ascii="仿宋_GB2312" w:eastAsia="仿宋_GB2312" w:hint="eastAsia"/>
          <w:sz w:val="28"/>
          <w:szCs w:val="28"/>
        </w:rPr>
        <w:t>；</w:t>
      </w:r>
    </w:p>
    <w:p w:rsidR="00161494" w:rsidRPr="00984AEB" w:rsidRDefault="00481D80" w:rsidP="00161494">
      <w:pPr>
        <w:ind w:firstLineChars="250" w:firstLine="700"/>
        <w:rPr>
          <w:rFonts w:ascii="仿宋_GB2312" w:eastAsia="仿宋_GB2312"/>
          <w:sz w:val="28"/>
          <w:szCs w:val="28"/>
        </w:rPr>
      </w:pPr>
      <w:r w:rsidRPr="00984AEB">
        <w:rPr>
          <w:rFonts w:ascii="仿宋_GB2312" w:eastAsia="仿宋_GB2312" w:hint="eastAsia"/>
          <w:sz w:val="28"/>
          <w:szCs w:val="28"/>
        </w:rPr>
        <w:t>2.</w:t>
      </w:r>
      <w:r w:rsidR="00161494" w:rsidRPr="00984AEB">
        <w:rPr>
          <w:rFonts w:ascii="仿宋_GB2312" w:eastAsia="仿宋_GB2312" w:hint="eastAsia"/>
          <w:sz w:val="28"/>
          <w:szCs w:val="28"/>
        </w:rPr>
        <w:t>近三年主持</w:t>
      </w:r>
      <w:r w:rsidR="00B070BC" w:rsidRPr="00984AEB">
        <w:rPr>
          <w:rFonts w:ascii="仿宋_GB2312" w:eastAsia="仿宋_GB2312" w:hint="eastAsia"/>
          <w:sz w:val="28"/>
          <w:szCs w:val="28"/>
        </w:rPr>
        <w:t>D</w:t>
      </w:r>
      <w:r w:rsidR="00161494" w:rsidRPr="00984AEB">
        <w:rPr>
          <w:rFonts w:ascii="仿宋_GB2312" w:eastAsia="仿宋_GB2312" w:hint="eastAsia"/>
          <w:sz w:val="28"/>
          <w:szCs w:val="28"/>
        </w:rPr>
        <w:t>类及以上项目1项（或A、B类项目除主持人外前三名、需提供证明）；</w:t>
      </w:r>
    </w:p>
    <w:p w:rsidR="0019483F" w:rsidRPr="00984AEB" w:rsidRDefault="00481D80" w:rsidP="00161494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984AEB">
        <w:rPr>
          <w:rFonts w:ascii="仿宋_GB2312" w:eastAsia="仿宋_GB2312" w:hint="eastAsia"/>
          <w:sz w:val="28"/>
          <w:szCs w:val="28"/>
        </w:rPr>
        <w:t>3.</w:t>
      </w:r>
      <w:r w:rsidR="0019483F" w:rsidRPr="00984AEB">
        <w:rPr>
          <w:rFonts w:ascii="仿宋_GB2312" w:eastAsia="仿宋_GB2312" w:hint="eastAsia"/>
          <w:sz w:val="28"/>
          <w:szCs w:val="28"/>
        </w:rPr>
        <w:t>近三年</w:t>
      </w:r>
      <w:r w:rsidR="00A60AE6" w:rsidRPr="00984AEB">
        <w:rPr>
          <w:rFonts w:ascii="仿宋_GB2312" w:eastAsia="仿宋_GB2312" w:hint="eastAsia"/>
          <w:sz w:val="28"/>
          <w:szCs w:val="28"/>
        </w:rPr>
        <w:t>本人</w:t>
      </w:r>
      <w:r w:rsidR="0019483F" w:rsidRPr="00984AEB">
        <w:rPr>
          <w:rFonts w:ascii="仿宋_GB2312" w:eastAsia="仿宋_GB2312" w:hint="eastAsia"/>
          <w:sz w:val="28"/>
          <w:szCs w:val="28"/>
        </w:rPr>
        <w:t>获得C类及以上</w:t>
      </w:r>
      <w:r w:rsidR="00551432" w:rsidRPr="00984AEB">
        <w:rPr>
          <w:rFonts w:ascii="仿宋_GB2312" w:eastAsia="仿宋_GB2312" w:hint="eastAsia"/>
          <w:sz w:val="28"/>
          <w:szCs w:val="28"/>
        </w:rPr>
        <w:t>获奖类成果、专著</w:t>
      </w:r>
      <w:r w:rsidR="0019483F" w:rsidRPr="00984AEB">
        <w:rPr>
          <w:rFonts w:ascii="仿宋_GB2312" w:eastAsia="仿宋_GB2312" w:hint="eastAsia"/>
          <w:sz w:val="28"/>
          <w:szCs w:val="28"/>
        </w:rPr>
        <w:t>、艺术实践创作类成果</w:t>
      </w:r>
      <w:r w:rsidR="00A60AE6" w:rsidRPr="00984AEB">
        <w:rPr>
          <w:rFonts w:ascii="仿宋_GB2312" w:eastAsia="仿宋_GB2312" w:hint="eastAsia"/>
          <w:sz w:val="28"/>
          <w:szCs w:val="28"/>
        </w:rPr>
        <w:t>1</w:t>
      </w:r>
      <w:r w:rsidR="0019483F" w:rsidRPr="00984AEB">
        <w:rPr>
          <w:rFonts w:ascii="仿宋_GB2312" w:eastAsia="仿宋_GB2312" w:hint="eastAsia"/>
          <w:sz w:val="28"/>
          <w:szCs w:val="28"/>
        </w:rPr>
        <w:t>项</w:t>
      </w:r>
      <w:r w:rsidR="00DC72FA" w:rsidRPr="00984AEB">
        <w:rPr>
          <w:rFonts w:ascii="仿宋_GB2312" w:eastAsia="仿宋_GB2312" w:hint="eastAsia"/>
          <w:sz w:val="28"/>
          <w:szCs w:val="28"/>
        </w:rPr>
        <w:t>，以及C类及以上的科研论文2篇</w:t>
      </w:r>
      <w:r w:rsidR="0019483F" w:rsidRPr="00984AEB">
        <w:rPr>
          <w:rFonts w:ascii="仿宋_GB2312" w:eastAsia="仿宋_GB2312" w:hint="eastAsia"/>
          <w:sz w:val="28"/>
          <w:szCs w:val="28"/>
        </w:rPr>
        <w:t>。</w:t>
      </w:r>
    </w:p>
    <w:p w:rsidR="0006703F" w:rsidRPr="007B4388" w:rsidRDefault="008F6E04" w:rsidP="00481D80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7B4388">
        <w:rPr>
          <w:rFonts w:ascii="仿宋_GB2312" w:eastAsia="仿宋_GB2312" w:hint="eastAsia"/>
          <w:sz w:val="28"/>
          <w:szCs w:val="28"/>
        </w:rPr>
        <w:t>（四）</w:t>
      </w:r>
      <w:r w:rsidR="0006703F" w:rsidRPr="007B4388">
        <w:rPr>
          <w:rFonts w:ascii="仿宋_GB2312" w:eastAsia="仿宋_GB2312" w:hint="eastAsia"/>
          <w:sz w:val="28"/>
          <w:szCs w:val="28"/>
        </w:rPr>
        <w:t>引进人才申请</w:t>
      </w:r>
      <w:r w:rsidR="005B6AA4" w:rsidRPr="007B4388">
        <w:rPr>
          <w:rFonts w:ascii="仿宋_GB2312" w:eastAsia="仿宋_GB2312" w:hint="eastAsia"/>
          <w:sz w:val="28"/>
          <w:szCs w:val="28"/>
        </w:rPr>
        <w:t>硕导</w:t>
      </w:r>
      <w:r w:rsidR="0006703F" w:rsidRPr="007B4388">
        <w:rPr>
          <w:rFonts w:ascii="仿宋_GB2312" w:eastAsia="仿宋_GB2312" w:hint="eastAsia"/>
          <w:sz w:val="28"/>
          <w:szCs w:val="28"/>
        </w:rPr>
        <w:t>资格</w:t>
      </w:r>
      <w:r w:rsidR="00481D80" w:rsidRPr="007B4388">
        <w:rPr>
          <w:rFonts w:ascii="仿宋_GB2312" w:eastAsia="仿宋_GB2312" w:hint="eastAsia"/>
          <w:sz w:val="28"/>
          <w:szCs w:val="28"/>
        </w:rPr>
        <w:t xml:space="preserve">  </w:t>
      </w:r>
    </w:p>
    <w:p w:rsidR="0006703F" w:rsidRPr="007B4388" w:rsidRDefault="0006703F" w:rsidP="005B6AA4">
      <w:pPr>
        <w:ind w:firstLineChars="250" w:firstLine="700"/>
        <w:rPr>
          <w:rFonts w:ascii="仿宋_GB2312" w:eastAsia="仿宋_GB2312"/>
          <w:sz w:val="28"/>
          <w:szCs w:val="28"/>
        </w:rPr>
      </w:pPr>
      <w:r w:rsidRPr="007B4388">
        <w:rPr>
          <w:rFonts w:ascii="仿宋_GB2312" w:eastAsia="仿宋_GB2312" w:hint="eastAsia"/>
          <w:sz w:val="28"/>
          <w:szCs w:val="28"/>
        </w:rPr>
        <w:t>本“引进人才”是指经学校同意引进的具有副教授及以上职称，并具有博士学位的教师。经本人申请，所在学院学位评定分委员会审核推荐，校学位评定委员会审定，</w:t>
      </w:r>
      <w:r w:rsidR="005B6AA4" w:rsidRPr="007B4388">
        <w:rPr>
          <w:rFonts w:ascii="仿宋_GB2312" w:eastAsia="仿宋_GB2312" w:hint="eastAsia"/>
          <w:sz w:val="28"/>
          <w:szCs w:val="28"/>
        </w:rPr>
        <w:t>可在当年</w:t>
      </w:r>
      <w:r w:rsidRPr="007B4388">
        <w:rPr>
          <w:rFonts w:ascii="仿宋_GB2312" w:eastAsia="仿宋_GB2312" w:hint="eastAsia"/>
          <w:sz w:val="28"/>
          <w:szCs w:val="28"/>
        </w:rPr>
        <w:t>直接聘为</w:t>
      </w:r>
      <w:r w:rsidR="005B6AA4" w:rsidRPr="007B4388">
        <w:rPr>
          <w:rFonts w:ascii="仿宋_GB2312" w:eastAsia="仿宋_GB2312" w:hint="eastAsia"/>
          <w:sz w:val="28"/>
          <w:szCs w:val="28"/>
        </w:rPr>
        <w:t>硕导</w:t>
      </w:r>
      <w:r w:rsidRPr="007B4388">
        <w:rPr>
          <w:rFonts w:ascii="仿宋_GB2312" w:eastAsia="仿宋_GB2312" w:hint="eastAsia"/>
          <w:sz w:val="28"/>
          <w:szCs w:val="28"/>
        </w:rPr>
        <w:t>。</w:t>
      </w:r>
    </w:p>
    <w:p w:rsidR="00F31D2E" w:rsidRPr="007B4388" w:rsidRDefault="00F31D2E" w:rsidP="005B6AA4">
      <w:pPr>
        <w:ind w:firstLineChars="250" w:firstLine="700"/>
        <w:rPr>
          <w:rFonts w:ascii="仿宋_GB2312" w:eastAsia="仿宋_GB2312"/>
          <w:sz w:val="28"/>
          <w:szCs w:val="28"/>
        </w:rPr>
      </w:pPr>
    </w:p>
    <w:p w:rsidR="0006703F" w:rsidRPr="007B4388" w:rsidRDefault="0006703F" w:rsidP="006014CB">
      <w:pPr>
        <w:jc w:val="center"/>
        <w:rPr>
          <w:rFonts w:ascii="宋体" w:hAnsi="宋体" w:cs="宋体"/>
          <w:b/>
          <w:sz w:val="28"/>
          <w:szCs w:val="28"/>
        </w:rPr>
      </w:pPr>
      <w:r w:rsidRPr="007B4388">
        <w:rPr>
          <w:rFonts w:ascii="宋体" w:hAnsi="宋体" w:cs="宋体" w:hint="eastAsia"/>
          <w:b/>
          <w:sz w:val="28"/>
          <w:szCs w:val="28"/>
        </w:rPr>
        <w:t>第三章 遴选程序和办法</w:t>
      </w:r>
    </w:p>
    <w:p w:rsidR="006A7623" w:rsidRPr="007B4388" w:rsidRDefault="0006703F" w:rsidP="002358BE">
      <w:pPr>
        <w:ind w:firstLineChars="196" w:firstLine="551"/>
        <w:rPr>
          <w:rFonts w:ascii="仿宋_GB2312" w:eastAsia="仿宋_GB2312"/>
          <w:sz w:val="28"/>
          <w:szCs w:val="28"/>
        </w:rPr>
      </w:pPr>
      <w:r w:rsidRPr="007B4388">
        <w:rPr>
          <w:rFonts w:ascii="仿宋_GB2312" w:eastAsia="仿宋_GB2312" w:hint="eastAsia"/>
          <w:b/>
          <w:sz w:val="28"/>
          <w:szCs w:val="28"/>
        </w:rPr>
        <w:t>第</w:t>
      </w:r>
      <w:r w:rsidR="00B6790E" w:rsidRPr="007B4388">
        <w:rPr>
          <w:rFonts w:ascii="仿宋_GB2312" w:eastAsia="仿宋_GB2312" w:hint="eastAsia"/>
          <w:b/>
          <w:sz w:val="28"/>
          <w:szCs w:val="28"/>
        </w:rPr>
        <w:t>七</w:t>
      </w:r>
      <w:r w:rsidRPr="007B4388">
        <w:rPr>
          <w:rFonts w:ascii="仿宋_GB2312" w:eastAsia="仿宋_GB2312" w:hint="eastAsia"/>
          <w:b/>
          <w:sz w:val="28"/>
          <w:szCs w:val="28"/>
        </w:rPr>
        <w:t>条</w:t>
      </w:r>
      <w:r w:rsidRPr="007B4388">
        <w:rPr>
          <w:rFonts w:ascii="仿宋_GB2312" w:eastAsia="仿宋_GB2312" w:hint="eastAsia"/>
          <w:sz w:val="28"/>
          <w:szCs w:val="28"/>
        </w:rPr>
        <w:t xml:space="preserve"> 申请人填写《辽宁师范大学</w:t>
      </w:r>
      <w:r w:rsidR="00596971" w:rsidRPr="007B4388">
        <w:rPr>
          <w:rFonts w:ascii="仿宋_GB2312" w:eastAsia="仿宋_GB2312" w:hint="eastAsia"/>
          <w:sz w:val="28"/>
          <w:szCs w:val="28"/>
        </w:rPr>
        <w:t>硕士</w:t>
      </w:r>
      <w:r w:rsidRPr="007B4388">
        <w:rPr>
          <w:rFonts w:ascii="仿宋_GB2312" w:eastAsia="仿宋_GB2312" w:hint="eastAsia"/>
          <w:sz w:val="28"/>
          <w:szCs w:val="28"/>
        </w:rPr>
        <w:t>研究生指导教师资格遴选申请表》和《业绩一览表》，报所在学院学位评定分委员会依据遴选条件进行初审。学位评定分委员会召开会议(参加会议委员人数不得少于委员总数的2/3)，委员以无</w:t>
      </w:r>
      <w:r w:rsidRPr="007B4388">
        <w:rPr>
          <w:rFonts w:ascii="仿宋_GB2312" w:eastAsia="仿宋_GB2312" w:hint="eastAsia"/>
          <w:sz w:val="28"/>
          <w:szCs w:val="28"/>
        </w:rPr>
        <w:lastRenderedPageBreak/>
        <w:t>记名投票方式对初审合格的申请人进行表决，</w:t>
      </w:r>
      <w:r w:rsidR="006A7623" w:rsidRPr="007B4388">
        <w:rPr>
          <w:rFonts w:ascii="仿宋_GB2312" w:eastAsia="仿宋_GB2312" w:hint="eastAsia"/>
          <w:sz w:val="28"/>
          <w:szCs w:val="28"/>
        </w:rPr>
        <w:t>获得全体委员人数半数（含半数）以上同意，经分委员会主席批准后报学校学位评定委员会办公室复审。上报材料含相关证明材料，包括发表论文的原件及检索证明、立项证明（科研处开具）。</w:t>
      </w:r>
    </w:p>
    <w:p w:rsidR="008C5583" w:rsidRPr="007B4388" w:rsidRDefault="008C5583" w:rsidP="002358BE">
      <w:pPr>
        <w:ind w:firstLineChars="196" w:firstLine="551"/>
        <w:rPr>
          <w:rFonts w:ascii="仿宋_GB2312" w:eastAsia="仿宋_GB2312"/>
          <w:sz w:val="28"/>
          <w:szCs w:val="28"/>
        </w:rPr>
      </w:pPr>
      <w:r w:rsidRPr="007B4388">
        <w:rPr>
          <w:rFonts w:ascii="仿宋_GB2312" w:eastAsia="仿宋_GB2312" w:hint="eastAsia"/>
          <w:b/>
          <w:sz w:val="28"/>
          <w:szCs w:val="28"/>
        </w:rPr>
        <w:t>第八条</w:t>
      </w:r>
      <w:r w:rsidRPr="007B4388">
        <w:rPr>
          <w:rFonts w:ascii="仿宋_GB2312" w:eastAsia="仿宋_GB2312" w:hint="eastAsia"/>
          <w:sz w:val="28"/>
          <w:szCs w:val="28"/>
        </w:rPr>
        <w:t xml:space="preserve"> 在2个</w:t>
      </w:r>
      <w:r w:rsidR="009E75A3" w:rsidRPr="007B4388">
        <w:rPr>
          <w:rFonts w:ascii="仿宋_GB2312" w:eastAsia="仿宋_GB2312" w:hint="eastAsia"/>
          <w:sz w:val="28"/>
          <w:szCs w:val="28"/>
        </w:rPr>
        <w:t>及以上</w:t>
      </w:r>
      <w:r w:rsidRPr="007B4388">
        <w:rPr>
          <w:rFonts w:ascii="仿宋_GB2312" w:eastAsia="仿宋_GB2312" w:hint="eastAsia"/>
          <w:sz w:val="28"/>
          <w:szCs w:val="28"/>
        </w:rPr>
        <w:t>二级学科（专业）遴选硕导资格的，需分别</w:t>
      </w:r>
      <w:r w:rsidR="00C07CAC" w:rsidRPr="007B4388">
        <w:rPr>
          <w:rFonts w:ascii="仿宋_GB2312" w:eastAsia="仿宋_GB2312" w:hint="eastAsia"/>
          <w:sz w:val="28"/>
          <w:szCs w:val="28"/>
        </w:rPr>
        <w:t>按照</w:t>
      </w:r>
      <w:r w:rsidR="009E75A3" w:rsidRPr="007B4388">
        <w:rPr>
          <w:rFonts w:ascii="仿宋_GB2312" w:eastAsia="仿宋_GB2312" w:hint="eastAsia"/>
          <w:sz w:val="28"/>
          <w:szCs w:val="28"/>
        </w:rPr>
        <w:t>第七条</w:t>
      </w:r>
      <w:r w:rsidR="00C07CAC" w:rsidRPr="007B4388">
        <w:rPr>
          <w:rFonts w:ascii="仿宋_GB2312" w:eastAsia="仿宋_GB2312" w:hint="eastAsia"/>
          <w:sz w:val="28"/>
          <w:szCs w:val="28"/>
        </w:rPr>
        <w:t>要求</w:t>
      </w:r>
      <w:r w:rsidR="00B92E5A" w:rsidRPr="007B4388">
        <w:rPr>
          <w:rFonts w:ascii="仿宋_GB2312" w:eastAsia="仿宋_GB2312" w:hint="eastAsia"/>
          <w:sz w:val="28"/>
          <w:szCs w:val="28"/>
        </w:rPr>
        <w:t>填写申请</w:t>
      </w:r>
      <w:r w:rsidR="00C07CAC" w:rsidRPr="007B4388">
        <w:rPr>
          <w:rFonts w:ascii="仿宋_GB2312" w:eastAsia="仿宋_GB2312" w:hint="eastAsia"/>
          <w:sz w:val="28"/>
          <w:szCs w:val="28"/>
        </w:rPr>
        <w:t>进行遴选。</w:t>
      </w:r>
    </w:p>
    <w:p w:rsidR="001C703A" w:rsidRPr="004C58DF" w:rsidRDefault="0006703F" w:rsidP="002358BE">
      <w:pPr>
        <w:ind w:firstLineChars="196" w:firstLine="551"/>
        <w:rPr>
          <w:rFonts w:ascii="仿宋_GB2312" w:eastAsia="仿宋_GB2312"/>
          <w:sz w:val="28"/>
          <w:szCs w:val="28"/>
        </w:rPr>
      </w:pPr>
      <w:r w:rsidRPr="007B4388">
        <w:rPr>
          <w:rFonts w:ascii="仿宋_GB2312" w:eastAsia="仿宋_GB2312" w:hint="eastAsia"/>
          <w:b/>
          <w:sz w:val="28"/>
          <w:szCs w:val="28"/>
        </w:rPr>
        <w:t>第</w:t>
      </w:r>
      <w:r w:rsidR="000039FD" w:rsidRPr="007B4388">
        <w:rPr>
          <w:rFonts w:ascii="仿宋_GB2312" w:eastAsia="仿宋_GB2312" w:hint="eastAsia"/>
          <w:b/>
          <w:sz w:val="28"/>
          <w:szCs w:val="28"/>
        </w:rPr>
        <w:t>九</w:t>
      </w:r>
      <w:r w:rsidRPr="007B4388">
        <w:rPr>
          <w:rFonts w:ascii="仿宋_GB2312" w:eastAsia="仿宋_GB2312" w:hint="eastAsia"/>
          <w:b/>
          <w:sz w:val="28"/>
          <w:szCs w:val="28"/>
        </w:rPr>
        <w:t>条</w:t>
      </w:r>
      <w:r w:rsidRPr="004C58DF">
        <w:rPr>
          <w:rFonts w:ascii="仿宋_GB2312" w:eastAsia="仿宋_GB2312" w:hint="eastAsia"/>
          <w:sz w:val="28"/>
          <w:szCs w:val="28"/>
        </w:rPr>
        <w:t xml:space="preserve"> 校学位评定委员会办公室审核申请人的申报材料</w:t>
      </w:r>
      <w:r w:rsidR="00596971" w:rsidRPr="004C58DF">
        <w:rPr>
          <w:rFonts w:ascii="仿宋_GB2312" w:eastAsia="仿宋_GB2312" w:hint="eastAsia"/>
          <w:sz w:val="28"/>
          <w:szCs w:val="28"/>
        </w:rPr>
        <w:t>，对</w:t>
      </w:r>
      <w:r w:rsidR="00E03FD5" w:rsidRPr="004C58DF">
        <w:rPr>
          <w:rFonts w:ascii="仿宋_GB2312" w:eastAsia="仿宋_GB2312" w:hint="eastAsia"/>
          <w:sz w:val="28"/>
          <w:szCs w:val="28"/>
        </w:rPr>
        <w:t>于符合</w:t>
      </w:r>
      <w:r w:rsidR="00596971" w:rsidRPr="004C58DF">
        <w:rPr>
          <w:rFonts w:ascii="仿宋_GB2312" w:eastAsia="仿宋_GB2312" w:hint="eastAsia"/>
          <w:sz w:val="28"/>
          <w:szCs w:val="28"/>
        </w:rPr>
        <w:t>条件的</w:t>
      </w:r>
      <w:r w:rsidR="00E03FD5" w:rsidRPr="004C58DF">
        <w:rPr>
          <w:rFonts w:ascii="仿宋_GB2312" w:eastAsia="仿宋_GB2312" w:hint="eastAsia"/>
          <w:sz w:val="28"/>
          <w:szCs w:val="28"/>
        </w:rPr>
        <w:t>申请人，</w:t>
      </w:r>
      <w:r w:rsidRPr="004C58DF">
        <w:rPr>
          <w:rFonts w:ascii="仿宋_GB2312" w:eastAsia="仿宋_GB2312" w:hint="eastAsia"/>
          <w:sz w:val="28"/>
          <w:szCs w:val="28"/>
        </w:rPr>
        <w:t>校内公示</w:t>
      </w:r>
      <w:r w:rsidR="00B92E5A" w:rsidRPr="004C58DF">
        <w:rPr>
          <w:rFonts w:ascii="仿宋_GB2312" w:eastAsia="仿宋_GB2312" w:hint="eastAsia"/>
          <w:sz w:val="28"/>
          <w:szCs w:val="28"/>
        </w:rPr>
        <w:t>3</w:t>
      </w:r>
      <w:r w:rsidRPr="004C58DF">
        <w:rPr>
          <w:rFonts w:ascii="仿宋_GB2312" w:eastAsia="仿宋_GB2312" w:hint="eastAsia"/>
          <w:sz w:val="28"/>
          <w:szCs w:val="28"/>
        </w:rPr>
        <w:t>个工作日，无异议者即获得</w:t>
      </w:r>
      <w:r w:rsidR="00596971" w:rsidRPr="004C58DF">
        <w:rPr>
          <w:rFonts w:ascii="仿宋_GB2312" w:eastAsia="仿宋_GB2312" w:hint="eastAsia"/>
          <w:sz w:val="28"/>
          <w:szCs w:val="28"/>
        </w:rPr>
        <w:t>硕导</w:t>
      </w:r>
      <w:r w:rsidRPr="004C58DF">
        <w:rPr>
          <w:rFonts w:ascii="仿宋_GB2312" w:eastAsia="仿宋_GB2312" w:hint="eastAsia"/>
          <w:sz w:val="28"/>
          <w:szCs w:val="28"/>
        </w:rPr>
        <w:t>资格。</w:t>
      </w:r>
    </w:p>
    <w:p w:rsidR="00180E35" w:rsidRPr="007B4388" w:rsidRDefault="00180E35">
      <w:pPr>
        <w:jc w:val="center"/>
        <w:rPr>
          <w:rFonts w:ascii="宋体" w:hAnsi="宋体" w:cs="宋体"/>
          <w:b/>
          <w:sz w:val="28"/>
          <w:szCs w:val="28"/>
        </w:rPr>
      </w:pPr>
    </w:p>
    <w:p w:rsidR="0006703F" w:rsidRPr="007B4388" w:rsidRDefault="0006703F">
      <w:pPr>
        <w:jc w:val="center"/>
        <w:rPr>
          <w:rFonts w:ascii="宋体" w:hAnsi="宋体" w:cs="宋体"/>
          <w:sz w:val="28"/>
          <w:szCs w:val="28"/>
        </w:rPr>
      </w:pPr>
      <w:r w:rsidRPr="007B4388">
        <w:rPr>
          <w:rFonts w:ascii="宋体" w:hAnsi="宋体" w:cs="宋体" w:hint="eastAsia"/>
          <w:b/>
          <w:sz w:val="28"/>
          <w:szCs w:val="28"/>
        </w:rPr>
        <w:t>第</w:t>
      </w:r>
      <w:r w:rsidR="00180E35" w:rsidRPr="007B4388">
        <w:rPr>
          <w:rFonts w:ascii="宋体" w:hAnsi="宋体" w:cs="宋体" w:hint="eastAsia"/>
          <w:b/>
          <w:sz w:val="28"/>
          <w:szCs w:val="28"/>
        </w:rPr>
        <w:t>五</w:t>
      </w:r>
      <w:r w:rsidRPr="007B4388">
        <w:rPr>
          <w:rFonts w:ascii="宋体" w:hAnsi="宋体" w:cs="宋体" w:hint="eastAsia"/>
          <w:b/>
          <w:sz w:val="28"/>
          <w:szCs w:val="28"/>
        </w:rPr>
        <w:t>章 附  则</w:t>
      </w:r>
    </w:p>
    <w:p w:rsidR="0006703F" w:rsidRPr="007B4388" w:rsidRDefault="0006703F" w:rsidP="002358BE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7B4388">
        <w:rPr>
          <w:rFonts w:ascii="仿宋_GB2312" w:eastAsia="仿宋_GB2312" w:hint="eastAsia"/>
          <w:b/>
          <w:sz w:val="28"/>
          <w:szCs w:val="28"/>
        </w:rPr>
        <w:t>第</w:t>
      </w:r>
      <w:r w:rsidR="000039FD" w:rsidRPr="007B4388">
        <w:rPr>
          <w:rFonts w:ascii="仿宋_GB2312" w:eastAsia="仿宋_GB2312" w:hint="eastAsia"/>
          <w:b/>
          <w:sz w:val="28"/>
          <w:szCs w:val="28"/>
        </w:rPr>
        <w:t>十</w:t>
      </w:r>
      <w:r w:rsidRPr="007B4388">
        <w:rPr>
          <w:rFonts w:ascii="仿宋_GB2312" w:eastAsia="仿宋_GB2312" w:hint="eastAsia"/>
          <w:b/>
          <w:sz w:val="28"/>
          <w:szCs w:val="28"/>
        </w:rPr>
        <w:t>条</w:t>
      </w:r>
      <w:r w:rsidRPr="007B4388">
        <w:rPr>
          <w:rFonts w:ascii="仿宋_GB2312" w:eastAsia="仿宋_GB2312" w:hint="eastAsia"/>
          <w:sz w:val="28"/>
          <w:szCs w:val="28"/>
        </w:rPr>
        <w:t xml:space="preserve"> 对在材料申报过程中有造假行为者，一经发现，将取消其申报资格，对已取得</w:t>
      </w:r>
      <w:r w:rsidR="00E03FD5" w:rsidRPr="007B4388">
        <w:rPr>
          <w:rFonts w:ascii="仿宋_GB2312" w:eastAsia="仿宋_GB2312" w:hint="eastAsia"/>
          <w:sz w:val="28"/>
          <w:szCs w:val="28"/>
        </w:rPr>
        <w:t>硕导</w:t>
      </w:r>
      <w:r w:rsidRPr="007B4388">
        <w:rPr>
          <w:rFonts w:ascii="仿宋_GB2312" w:eastAsia="仿宋_GB2312" w:hint="eastAsia"/>
          <w:sz w:val="28"/>
          <w:szCs w:val="28"/>
        </w:rPr>
        <w:t>资格的，予以撤销，并将造假行为予以通报。</w:t>
      </w:r>
    </w:p>
    <w:p w:rsidR="00805FF2" w:rsidRPr="007B4388" w:rsidRDefault="004609A8" w:rsidP="002358BE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7B4388">
        <w:rPr>
          <w:rFonts w:ascii="仿宋_GB2312" w:eastAsia="仿宋_GB2312" w:hint="eastAsia"/>
          <w:b/>
          <w:sz w:val="28"/>
          <w:szCs w:val="28"/>
        </w:rPr>
        <w:t>第十</w:t>
      </w:r>
      <w:r w:rsidR="000039FD" w:rsidRPr="007B4388">
        <w:rPr>
          <w:rFonts w:ascii="仿宋_GB2312" w:eastAsia="仿宋_GB2312" w:hint="eastAsia"/>
          <w:b/>
          <w:sz w:val="28"/>
          <w:szCs w:val="28"/>
        </w:rPr>
        <w:t>一</w:t>
      </w:r>
      <w:r w:rsidRPr="007B4388">
        <w:rPr>
          <w:rFonts w:ascii="仿宋_GB2312" w:eastAsia="仿宋_GB2312" w:hint="eastAsia"/>
          <w:b/>
          <w:sz w:val="28"/>
          <w:szCs w:val="28"/>
        </w:rPr>
        <w:t>条</w:t>
      </w:r>
      <w:r w:rsidRPr="007B4388">
        <w:rPr>
          <w:rFonts w:ascii="仿宋_GB2312" w:eastAsia="仿宋_GB2312" w:hint="eastAsia"/>
          <w:sz w:val="28"/>
          <w:szCs w:val="28"/>
        </w:rPr>
        <w:t xml:space="preserve"> </w:t>
      </w:r>
      <w:r w:rsidR="00E03FD5" w:rsidRPr="007B4388">
        <w:rPr>
          <w:rFonts w:ascii="仿宋_GB2312" w:eastAsia="仿宋_GB2312" w:hint="eastAsia"/>
          <w:sz w:val="28"/>
          <w:szCs w:val="28"/>
        </w:rPr>
        <w:t>硕导</w:t>
      </w:r>
      <w:r w:rsidRPr="007B4388">
        <w:rPr>
          <w:rFonts w:ascii="仿宋_GB2312" w:eastAsia="仿宋_GB2312" w:hint="eastAsia"/>
          <w:sz w:val="28"/>
          <w:szCs w:val="28"/>
        </w:rPr>
        <w:t>资格的遴选工作原则</w:t>
      </w:r>
      <w:r w:rsidR="008911F3" w:rsidRPr="008B33E4">
        <w:rPr>
          <w:rFonts w:ascii="仿宋_GB2312" w:hint="eastAsia"/>
          <w:sz w:val="28"/>
          <w:szCs w:val="28"/>
        </w:rPr>
        <w:t>上</w:t>
      </w:r>
      <w:r w:rsidRPr="007B4388">
        <w:rPr>
          <w:rFonts w:ascii="仿宋_GB2312" w:eastAsia="仿宋_GB2312" w:hint="eastAsia"/>
          <w:sz w:val="28"/>
          <w:szCs w:val="28"/>
        </w:rPr>
        <w:t>每年开展一次</w:t>
      </w:r>
      <w:r w:rsidR="001B567F" w:rsidRPr="007B4388">
        <w:rPr>
          <w:rFonts w:ascii="仿宋_GB2312" w:eastAsia="仿宋_GB2312" w:hint="eastAsia"/>
          <w:sz w:val="28"/>
          <w:szCs w:val="28"/>
        </w:rPr>
        <w:t>。</w:t>
      </w:r>
    </w:p>
    <w:p w:rsidR="008E7B54" w:rsidRPr="007B4388" w:rsidRDefault="008E7B54" w:rsidP="00805FF2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7B4388">
        <w:rPr>
          <w:rFonts w:ascii="仿宋_GB2312" w:eastAsia="仿宋_GB2312" w:hint="eastAsia"/>
          <w:b/>
          <w:sz w:val="28"/>
          <w:szCs w:val="28"/>
        </w:rPr>
        <w:t>第十</w:t>
      </w:r>
      <w:r w:rsidR="000039FD" w:rsidRPr="007B4388">
        <w:rPr>
          <w:rFonts w:ascii="仿宋_GB2312" w:eastAsia="仿宋_GB2312" w:hint="eastAsia"/>
          <w:b/>
          <w:sz w:val="28"/>
          <w:szCs w:val="28"/>
        </w:rPr>
        <w:t>二</w:t>
      </w:r>
      <w:r w:rsidRPr="007B4388">
        <w:rPr>
          <w:rFonts w:ascii="仿宋_GB2312" w:eastAsia="仿宋_GB2312" w:hint="eastAsia"/>
          <w:b/>
          <w:sz w:val="28"/>
          <w:szCs w:val="28"/>
        </w:rPr>
        <w:t xml:space="preserve">条 </w:t>
      </w:r>
      <w:r w:rsidRPr="007B4388">
        <w:rPr>
          <w:rFonts w:ascii="仿宋_GB2312" w:eastAsia="仿宋_GB2312" w:hint="eastAsia"/>
          <w:sz w:val="28"/>
          <w:szCs w:val="28"/>
        </w:rPr>
        <w:t>一般不接受外单位教师申请我校学术型硕士研究生导师资格，如有特殊情况，须报研究生院主管校长签字同意后，方可参与遴选。</w:t>
      </w:r>
    </w:p>
    <w:p w:rsidR="0006703F" w:rsidRPr="007B4388" w:rsidRDefault="0006703F" w:rsidP="002358BE">
      <w:pPr>
        <w:ind w:firstLineChars="196" w:firstLine="551"/>
        <w:rPr>
          <w:rFonts w:ascii="仿宋_GB2312" w:eastAsia="仿宋_GB2312"/>
          <w:sz w:val="28"/>
          <w:szCs w:val="28"/>
        </w:rPr>
      </w:pPr>
      <w:r w:rsidRPr="007B4388">
        <w:rPr>
          <w:rFonts w:ascii="仿宋_GB2312" w:eastAsia="仿宋_GB2312" w:hint="eastAsia"/>
          <w:b/>
          <w:sz w:val="28"/>
          <w:szCs w:val="28"/>
        </w:rPr>
        <w:t>第十</w:t>
      </w:r>
      <w:r w:rsidR="000039FD" w:rsidRPr="007B4388">
        <w:rPr>
          <w:rFonts w:ascii="仿宋_GB2312" w:eastAsia="仿宋_GB2312" w:hint="eastAsia"/>
          <w:b/>
          <w:sz w:val="28"/>
          <w:szCs w:val="28"/>
        </w:rPr>
        <w:t>三</w:t>
      </w:r>
      <w:r w:rsidRPr="007B4388">
        <w:rPr>
          <w:rFonts w:ascii="仿宋_GB2312" w:eastAsia="仿宋_GB2312" w:hint="eastAsia"/>
          <w:b/>
          <w:sz w:val="28"/>
          <w:szCs w:val="28"/>
        </w:rPr>
        <w:t>条</w:t>
      </w:r>
      <w:r w:rsidRPr="007B4388">
        <w:rPr>
          <w:rFonts w:ascii="仿宋_GB2312" w:eastAsia="仿宋_GB2312" w:hint="eastAsia"/>
          <w:sz w:val="28"/>
          <w:szCs w:val="28"/>
        </w:rPr>
        <w:t xml:space="preserve"> 本条例自颁布之日起实施，原《辽宁师范大学</w:t>
      </w:r>
      <w:r w:rsidR="00D238AB" w:rsidRPr="007B4388">
        <w:rPr>
          <w:rFonts w:ascii="仿宋_GB2312" w:eastAsia="仿宋_GB2312" w:hint="eastAsia"/>
          <w:sz w:val="28"/>
          <w:szCs w:val="28"/>
        </w:rPr>
        <w:t>学术型</w:t>
      </w:r>
      <w:r w:rsidR="00E03FD5" w:rsidRPr="007B4388">
        <w:rPr>
          <w:rFonts w:ascii="仿宋_GB2312" w:eastAsia="仿宋_GB2312" w:hint="eastAsia"/>
          <w:sz w:val="28"/>
          <w:szCs w:val="28"/>
        </w:rPr>
        <w:t>硕士</w:t>
      </w:r>
      <w:r w:rsidRPr="007B4388">
        <w:rPr>
          <w:rFonts w:ascii="仿宋_GB2312" w:eastAsia="仿宋_GB2312" w:hint="eastAsia"/>
          <w:sz w:val="28"/>
          <w:szCs w:val="28"/>
        </w:rPr>
        <w:t>研究生指导教师</w:t>
      </w:r>
      <w:r w:rsidR="00E03FD5" w:rsidRPr="007B4388">
        <w:rPr>
          <w:rFonts w:ascii="仿宋_GB2312" w:eastAsia="仿宋_GB2312" w:hint="eastAsia"/>
          <w:sz w:val="28"/>
          <w:szCs w:val="28"/>
        </w:rPr>
        <w:t>资格遴选条件</w:t>
      </w:r>
      <w:r w:rsidRPr="007B4388">
        <w:rPr>
          <w:rFonts w:ascii="仿宋_GB2312" w:eastAsia="仿宋_GB2312" w:hint="eastAsia"/>
          <w:sz w:val="28"/>
          <w:szCs w:val="28"/>
        </w:rPr>
        <w:t>》</w:t>
      </w:r>
      <w:r w:rsidR="0091373F" w:rsidRPr="007B4388">
        <w:rPr>
          <w:rFonts w:ascii="仿宋_GB2312" w:eastAsia="仿宋_GB2312" w:hint="eastAsia"/>
          <w:sz w:val="28"/>
          <w:szCs w:val="28"/>
        </w:rPr>
        <w:t>（辽师大校发[2016]56号）</w:t>
      </w:r>
      <w:r w:rsidRPr="007B4388">
        <w:rPr>
          <w:rFonts w:ascii="仿宋_GB2312" w:eastAsia="仿宋_GB2312" w:hint="eastAsia"/>
          <w:sz w:val="28"/>
          <w:szCs w:val="28"/>
        </w:rPr>
        <w:t>同时废止。</w:t>
      </w:r>
    </w:p>
    <w:p w:rsidR="0006703F" w:rsidRPr="007B4388" w:rsidRDefault="0006703F" w:rsidP="002358BE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7B4388">
        <w:rPr>
          <w:rFonts w:ascii="仿宋_GB2312" w:eastAsia="仿宋_GB2312" w:hint="eastAsia"/>
          <w:b/>
          <w:sz w:val="28"/>
          <w:szCs w:val="28"/>
        </w:rPr>
        <w:t>第十</w:t>
      </w:r>
      <w:r w:rsidR="000039FD" w:rsidRPr="007B4388">
        <w:rPr>
          <w:rFonts w:ascii="仿宋_GB2312" w:eastAsia="仿宋_GB2312" w:hint="eastAsia"/>
          <w:b/>
          <w:sz w:val="28"/>
          <w:szCs w:val="28"/>
        </w:rPr>
        <w:t>四</w:t>
      </w:r>
      <w:r w:rsidRPr="007B4388">
        <w:rPr>
          <w:rFonts w:ascii="仿宋_GB2312" w:eastAsia="仿宋_GB2312" w:hint="eastAsia"/>
          <w:b/>
          <w:sz w:val="28"/>
          <w:szCs w:val="28"/>
        </w:rPr>
        <w:t>条</w:t>
      </w:r>
      <w:r w:rsidRPr="007B4388">
        <w:rPr>
          <w:rFonts w:ascii="仿宋_GB2312" w:eastAsia="仿宋_GB2312" w:hint="eastAsia"/>
          <w:sz w:val="28"/>
          <w:szCs w:val="28"/>
        </w:rPr>
        <w:t xml:space="preserve"> 本条例由</w:t>
      </w:r>
      <w:r w:rsidR="00304F53" w:rsidRPr="007B4388">
        <w:rPr>
          <w:rFonts w:ascii="仿宋_GB2312" w:eastAsia="仿宋_GB2312" w:hint="eastAsia"/>
          <w:sz w:val="28"/>
          <w:szCs w:val="28"/>
        </w:rPr>
        <w:t>研究生院</w:t>
      </w:r>
      <w:r w:rsidRPr="007B4388">
        <w:rPr>
          <w:rFonts w:ascii="仿宋_GB2312" w:eastAsia="仿宋_GB2312" w:hint="eastAsia"/>
          <w:sz w:val="28"/>
          <w:szCs w:val="28"/>
        </w:rPr>
        <w:t>负责解释。</w:t>
      </w:r>
    </w:p>
    <w:p w:rsidR="0057608C" w:rsidRPr="007B4388" w:rsidRDefault="0057608C" w:rsidP="0057608C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06703F" w:rsidRPr="007B4388" w:rsidRDefault="0006703F">
      <w:pPr>
        <w:ind w:firstLineChars="250" w:firstLine="700"/>
        <w:rPr>
          <w:rFonts w:ascii="仿宋_GB2312" w:eastAsia="仿宋_GB2312"/>
          <w:sz w:val="28"/>
          <w:szCs w:val="28"/>
        </w:rPr>
      </w:pPr>
    </w:p>
    <w:p w:rsidR="0006703F" w:rsidRPr="007B4388" w:rsidRDefault="0006703F" w:rsidP="0091373F">
      <w:pPr>
        <w:ind w:firstLineChars="250" w:firstLine="700"/>
        <w:jc w:val="right"/>
        <w:rPr>
          <w:rFonts w:ascii="仿宋_GB2312" w:eastAsia="仿宋_GB2312"/>
          <w:sz w:val="28"/>
          <w:szCs w:val="28"/>
        </w:rPr>
      </w:pPr>
      <w:r w:rsidRPr="007B4388">
        <w:rPr>
          <w:rFonts w:ascii="仿宋_GB2312" w:eastAsia="仿宋_GB2312" w:hint="eastAsia"/>
          <w:sz w:val="28"/>
          <w:szCs w:val="28"/>
        </w:rPr>
        <w:t xml:space="preserve">                                       </w:t>
      </w:r>
      <w:r w:rsidR="0091373F" w:rsidRPr="007B4388">
        <w:rPr>
          <w:rFonts w:ascii="仿宋_GB2312" w:eastAsia="仿宋_GB2312" w:hint="eastAsia"/>
          <w:sz w:val="28"/>
          <w:szCs w:val="28"/>
        </w:rPr>
        <w:t xml:space="preserve">  </w:t>
      </w:r>
      <w:r w:rsidRPr="007B4388">
        <w:rPr>
          <w:rFonts w:ascii="仿宋_GB2312" w:eastAsia="仿宋_GB2312" w:hint="eastAsia"/>
          <w:sz w:val="28"/>
          <w:szCs w:val="28"/>
        </w:rPr>
        <w:t>辽宁师范大学</w:t>
      </w:r>
    </w:p>
    <w:p w:rsidR="0006703F" w:rsidRPr="007B4388" w:rsidRDefault="0006703F" w:rsidP="0091373F">
      <w:pPr>
        <w:ind w:firstLineChars="2250" w:firstLine="6300"/>
        <w:jc w:val="right"/>
        <w:rPr>
          <w:rFonts w:ascii="仿宋_GB2312" w:eastAsia="仿宋_GB2312"/>
          <w:sz w:val="28"/>
          <w:szCs w:val="28"/>
        </w:rPr>
      </w:pPr>
      <w:r w:rsidRPr="007B4388">
        <w:rPr>
          <w:rFonts w:ascii="仿宋_GB2312" w:eastAsia="仿宋_GB2312" w:hint="eastAsia"/>
          <w:sz w:val="28"/>
          <w:szCs w:val="28"/>
        </w:rPr>
        <w:t>201</w:t>
      </w:r>
      <w:r w:rsidR="0091373F" w:rsidRPr="007B4388">
        <w:rPr>
          <w:rFonts w:ascii="仿宋_GB2312" w:eastAsia="仿宋_GB2312" w:hint="eastAsia"/>
          <w:sz w:val="28"/>
          <w:szCs w:val="28"/>
        </w:rPr>
        <w:t>9</w:t>
      </w:r>
      <w:r w:rsidRPr="007B4388">
        <w:rPr>
          <w:rFonts w:ascii="仿宋_GB2312" w:eastAsia="仿宋_GB2312" w:hint="eastAsia"/>
          <w:sz w:val="28"/>
          <w:szCs w:val="28"/>
        </w:rPr>
        <w:t>年</w:t>
      </w:r>
      <w:r w:rsidR="00984AEB" w:rsidRPr="008B33E4">
        <w:rPr>
          <w:rFonts w:ascii="仿宋_GB2312" w:hint="eastAsia"/>
          <w:sz w:val="28"/>
          <w:szCs w:val="28"/>
        </w:rPr>
        <w:t>8</w:t>
      </w:r>
      <w:r w:rsidRPr="007B4388">
        <w:rPr>
          <w:rFonts w:ascii="仿宋_GB2312" w:eastAsia="仿宋_GB2312" w:hint="eastAsia"/>
          <w:sz w:val="28"/>
          <w:szCs w:val="28"/>
        </w:rPr>
        <w:t>月</w:t>
      </w:r>
      <w:r w:rsidR="00984AEB">
        <w:rPr>
          <w:rFonts w:ascii="仿宋_GB2312" w:eastAsia="仿宋_GB2312" w:hint="eastAsia"/>
          <w:sz w:val="28"/>
          <w:szCs w:val="28"/>
        </w:rPr>
        <w:t>22日</w:t>
      </w:r>
    </w:p>
    <w:sectPr w:rsidR="0006703F" w:rsidRPr="007B4388" w:rsidSect="000E6190">
      <w:footerReference w:type="default" r:id="rId8"/>
      <w:pgSz w:w="11906" w:h="16838"/>
      <w:pgMar w:top="1046" w:right="1006" w:bottom="935" w:left="12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9C9" w:rsidRDefault="00AF29C9">
      <w:r>
        <w:separator/>
      </w:r>
    </w:p>
  </w:endnote>
  <w:endnote w:type="continuationSeparator" w:id="0">
    <w:p w:rsidR="00AF29C9" w:rsidRDefault="00AF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0D0" w:rsidRDefault="008B33E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27601">
      <w:rPr>
        <w:noProof/>
      </w:rPr>
      <w:t>1</w:t>
    </w:r>
    <w:r>
      <w:rPr>
        <w:noProof/>
      </w:rPr>
      <w:fldChar w:fldCharType="end"/>
    </w:r>
  </w:p>
  <w:p w:rsidR="002D30D0" w:rsidRDefault="002D30D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9C9" w:rsidRDefault="00AF29C9">
      <w:r>
        <w:separator/>
      </w:r>
    </w:p>
  </w:footnote>
  <w:footnote w:type="continuationSeparator" w:id="0">
    <w:p w:rsidR="00AF29C9" w:rsidRDefault="00AF2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07876"/>
    <w:multiLevelType w:val="multilevel"/>
    <w:tmpl w:val="66907876"/>
    <w:lvl w:ilvl="0">
      <w:start w:val="1"/>
      <w:numFmt w:val="japaneseCounting"/>
      <w:lvlText w:val="(%1)"/>
      <w:lvlJc w:val="left"/>
      <w:pPr>
        <w:ind w:left="128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2" w:hanging="420"/>
      </w:pPr>
    </w:lvl>
    <w:lvl w:ilvl="2">
      <w:start w:val="1"/>
      <w:numFmt w:val="lowerRoman"/>
      <w:lvlText w:val="%3."/>
      <w:lvlJc w:val="right"/>
      <w:pPr>
        <w:ind w:left="1822" w:hanging="420"/>
      </w:pPr>
    </w:lvl>
    <w:lvl w:ilvl="3">
      <w:start w:val="1"/>
      <w:numFmt w:val="decimal"/>
      <w:lvlText w:val="%4."/>
      <w:lvlJc w:val="left"/>
      <w:pPr>
        <w:ind w:left="2242" w:hanging="420"/>
      </w:pPr>
    </w:lvl>
    <w:lvl w:ilvl="4">
      <w:start w:val="1"/>
      <w:numFmt w:val="lowerLetter"/>
      <w:lvlText w:val="%5)"/>
      <w:lvlJc w:val="left"/>
      <w:pPr>
        <w:ind w:left="2662" w:hanging="420"/>
      </w:pPr>
    </w:lvl>
    <w:lvl w:ilvl="5">
      <w:start w:val="1"/>
      <w:numFmt w:val="lowerRoman"/>
      <w:lvlText w:val="%6."/>
      <w:lvlJc w:val="right"/>
      <w:pPr>
        <w:ind w:left="3082" w:hanging="420"/>
      </w:pPr>
    </w:lvl>
    <w:lvl w:ilvl="6">
      <w:start w:val="1"/>
      <w:numFmt w:val="decimal"/>
      <w:lvlText w:val="%7."/>
      <w:lvlJc w:val="left"/>
      <w:pPr>
        <w:ind w:left="3502" w:hanging="420"/>
      </w:pPr>
    </w:lvl>
    <w:lvl w:ilvl="7">
      <w:start w:val="1"/>
      <w:numFmt w:val="lowerLetter"/>
      <w:lvlText w:val="%8)"/>
      <w:lvlJc w:val="left"/>
      <w:pPr>
        <w:ind w:left="3922" w:hanging="420"/>
      </w:pPr>
    </w:lvl>
    <w:lvl w:ilvl="8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2416"/>
    <w:rsid w:val="000039FD"/>
    <w:rsid w:val="0000668F"/>
    <w:rsid w:val="000071BD"/>
    <w:rsid w:val="0001349C"/>
    <w:rsid w:val="00015ADB"/>
    <w:rsid w:val="0003364E"/>
    <w:rsid w:val="00056EF5"/>
    <w:rsid w:val="00062ED8"/>
    <w:rsid w:val="00063E43"/>
    <w:rsid w:val="00066182"/>
    <w:rsid w:val="0006703F"/>
    <w:rsid w:val="00081DB7"/>
    <w:rsid w:val="00083AB6"/>
    <w:rsid w:val="0009290A"/>
    <w:rsid w:val="000949E8"/>
    <w:rsid w:val="00094A53"/>
    <w:rsid w:val="000A0399"/>
    <w:rsid w:val="000A1681"/>
    <w:rsid w:val="000A5A0C"/>
    <w:rsid w:val="000B64A7"/>
    <w:rsid w:val="000C1999"/>
    <w:rsid w:val="000E2BF0"/>
    <w:rsid w:val="000E5EFB"/>
    <w:rsid w:val="000E6190"/>
    <w:rsid w:val="000F43AE"/>
    <w:rsid w:val="001110FE"/>
    <w:rsid w:val="00113350"/>
    <w:rsid w:val="00123BA5"/>
    <w:rsid w:val="001240DC"/>
    <w:rsid w:val="00137818"/>
    <w:rsid w:val="00141AF2"/>
    <w:rsid w:val="00152421"/>
    <w:rsid w:val="0016042D"/>
    <w:rsid w:val="00161494"/>
    <w:rsid w:val="00180E35"/>
    <w:rsid w:val="00191C48"/>
    <w:rsid w:val="0019483F"/>
    <w:rsid w:val="001B0003"/>
    <w:rsid w:val="001B2783"/>
    <w:rsid w:val="001B567F"/>
    <w:rsid w:val="001B6FDF"/>
    <w:rsid w:val="001B748C"/>
    <w:rsid w:val="001C703A"/>
    <w:rsid w:val="001C784E"/>
    <w:rsid w:val="001C7E9A"/>
    <w:rsid w:val="001D2484"/>
    <w:rsid w:val="001D2D4B"/>
    <w:rsid w:val="001D7753"/>
    <w:rsid w:val="001E11CF"/>
    <w:rsid w:val="001E53C2"/>
    <w:rsid w:val="001E7221"/>
    <w:rsid w:val="001F4817"/>
    <w:rsid w:val="0022681B"/>
    <w:rsid w:val="00232CD2"/>
    <w:rsid w:val="00235129"/>
    <w:rsid w:val="002358BE"/>
    <w:rsid w:val="00237694"/>
    <w:rsid w:val="00246F32"/>
    <w:rsid w:val="00250009"/>
    <w:rsid w:val="002518C8"/>
    <w:rsid w:val="00263089"/>
    <w:rsid w:val="00284916"/>
    <w:rsid w:val="00285BAA"/>
    <w:rsid w:val="00291AEC"/>
    <w:rsid w:val="002941A5"/>
    <w:rsid w:val="00296577"/>
    <w:rsid w:val="002C087F"/>
    <w:rsid w:val="002C08AA"/>
    <w:rsid w:val="002C3194"/>
    <w:rsid w:val="002D0B88"/>
    <w:rsid w:val="002D30D0"/>
    <w:rsid w:val="002D576C"/>
    <w:rsid w:val="002E2BC3"/>
    <w:rsid w:val="002E5EE2"/>
    <w:rsid w:val="002E7175"/>
    <w:rsid w:val="002F2631"/>
    <w:rsid w:val="002F2E49"/>
    <w:rsid w:val="00303A11"/>
    <w:rsid w:val="00304F53"/>
    <w:rsid w:val="00322E90"/>
    <w:rsid w:val="003240AF"/>
    <w:rsid w:val="00341700"/>
    <w:rsid w:val="00352416"/>
    <w:rsid w:val="00355465"/>
    <w:rsid w:val="0036089F"/>
    <w:rsid w:val="0039625E"/>
    <w:rsid w:val="0039636B"/>
    <w:rsid w:val="003A2FF8"/>
    <w:rsid w:val="003A400F"/>
    <w:rsid w:val="003A58AD"/>
    <w:rsid w:val="003B028F"/>
    <w:rsid w:val="003B6BF8"/>
    <w:rsid w:val="003D14E9"/>
    <w:rsid w:val="003D2EEC"/>
    <w:rsid w:val="003D77D9"/>
    <w:rsid w:val="003E2CB9"/>
    <w:rsid w:val="003F2891"/>
    <w:rsid w:val="003F544A"/>
    <w:rsid w:val="003F7AA1"/>
    <w:rsid w:val="0040386E"/>
    <w:rsid w:val="00412662"/>
    <w:rsid w:val="004210C4"/>
    <w:rsid w:val="00423FCE"/>
    <w:rsid w:val="00427A4D"/>
    <w:rsid w:val="00432FDB"/>
    <w:rsid w:val="004404F8"/>
    <w:rsid w:val="00455ACD"/>
    <w:rsid w:val="004609A8"/>
    <w:rsid w:val="00470AAC"/>
    <w:rsid w:val="00472828"/>
    <w:rsid w:val="00480BB9"/>
    <w:rsid w:val="004816B8"/>
    <w:rsid w:val="00481D80"/>
    <w:rsid w:val="004832F2"/>
    <w:rsid w:val="004837C1"/>
    <w:rsid w:val="00484F83"/>
    <w:rsid w:val="00486F14"/>
    <w:rsid w:val="004A08BC"/>
    <w:rsid w:val="004A11B6"/>
    <w:rsid w:val="004C58DF"/>
    <w:rsid w:val="004E25A3"/>
    <w:rsid w:val="004E2FA5"/>
    <w:rsid w:val="004E6588"/>
    <w:rsid w:val="004F3A67"/>
    <w:rsid w:val="004F6701"/>
    <w:rsid w:val="004F750D"/>
    <w:rsid w:val="0054547E"/>
    <w:rsid w:val="00551432"/>
    <w:rsid w:val="005521C4"/>
    <w:rsid w:val="0055375B"/>
    <w:rsid w:val="005601F3"/>
    <w:rsid w:val="00560412"/>
    <w:rsid w:val="00560670"/>
    <w:rsid w:val="0056379E"/>
    <w:rsid w:val="005656A5"/>
    <w:rsid w:val="005674EC"/>
    <w:rsid w:val="00572AB4"/>
    <w:rsid w:val="0057608C"/>
    <w:rsid w:val="005768D8"/>
    <w:rsid w:val="00596971"/>
    <w:rsid w:val="005B5968"/>
    <w:rsid w:val="005B6A0D"/>
    <w:rsid w:val="005B6AA4"/>
    <w:rsid w:val="005C5303"/>
    <w:rsid w:val="005D7CF1"/>
    <w:rsid w:val="005E1D31"/>
    <w:rsid w:val="005E20C3"/>
    <w:rsid w:val="005E7A05"/>
    <w:rsid w:val="005F35A4"/>
    <w:rsid w:val="00600737"/>
    <w:rsid w:val="006014CB"/>
    <w:rsid w:val="00602CD8"/>
    <w:rsid w:val="00612DFE"/>
    <w:rsid w:val="0061632F"/>
    <w:rsid w:val="00617E98"/>
    <w:rsid w:val="00621062"/>
    <w:rsid w:val="0064102C"/>
    <w:rsid w:val="0064789C"/>
    <w:rsid w:val="00653290"/>
    <w:rsid w:val="0066703A"/>
    <w:rsid w:val="00681F40"/>
    <w:rsid w:val="00696B1A"/>
    <w:rsid w:val="006A7623"/>
    <w:rsid w:val="006B5C24"/>
    <w:rsid w:val="006C29CE"/>
    <w:rsid w:val="006C3652"/>
    <w:rsid w:val="006C453F"/>
    <w:rsid w:val="006D311F"/>
    <w:rsid w:val="006F0BAA"/>
    <w:rsid w:val="006F1BAB"/>
    <w:rsid w:val="0070649B"/>
    <w:rsid w:val="00706729"/>
    <w:rsid w:val="007122F0"/>
    <w:rsid w:val="00715819"/>
    <w:rsid w:val="00720100"/>
    <w:rsid w:val="007215F4"/>
    <w:rsid w:val="007220D5"/>
    <w:rsid w:val="00732007"/>
    <w:rsid w:val="00743526"/>
    <w:rsid w:val="007470CC"/>
    <w:rsid w:val="00747592"/>
    <w:rsid w:val="00753C5F"/>
    <w:rsid w:val="0075489A"/>
    <w:rsid w:val="00765B8D"/>
    <w:rsid w:val="007662C6"/>
    <w:rsid w:val="00766DEF"/>
    <w:rsid w:val="00775BE4"/>
    <w:rsid w:val="00781B39"/>
    <w:rsid w:val="007877F8"/>
    <w:rsid w:val="007934C3"/>
    <w:rsid w:val="007A72F9"/>
    <w:rsid w:val="007B0F7E"/>
    <w:rsid w:val="007B15BF"/>
    <w:rsid w:val="007B4388"/>
    <w:rsid w:val="007C557C"/>
    <w:rsid w:val="008035AF"/>
    <w:rsid w:val="00804FC4"/>
    <w:rsid w:val="00805FF2"/>
    <w:rsid w:val="00814F2D"/>
    <w:rsid w:val="00821926"/>
    <w:rsid w:val="008461A9"/>
    <w:rsid w:val="00853DA0"/>
    <w:rsid w:val="00854C63"/>
    <w:rsid w:val="00860102"/>
    <w:rsid w:val="0088018E"/>
    <w:rsid w:val="008860AC"/>
    <w:rsid w:val="0089107D"/>
    <w:rsid w:val="008911F3"/>
    <w:rsid w:val="008A05FA"/>
    <w:rsid w:val="008A1484"/>
    <w:rsid w:val="008A5372"/>
    <w:rsid w:val="008A5A47"/>
    <w:rsid w:val="008B005D"/>
    <w:rsid w:val="008B33E4"/>
    <w:rsid w:val="008B7AF2"/>
    <w:rsid w:val="008C3096"/>
    <w:rsid w:val="008C5583"/>
    <w:rsid w:val="008D359F"/>
    <w:rsid w:val="008E42F9"/>
    <w:rsid w:val="008E7B54"/>
    <w:rsid w:val="008F6E04"/>
    <w:rsid w:val="0091373F"/>
    <w:rsid w:val="009138C3"/>
    <w:rsid w:val="0091642F"/>
    <w:rsid w:val="0093177D"/>
    <w:rsid w:val="00932E8A"/>
    <w:rsid w:val="009336C9"/>
    <w:rsid w:val="00942D55"/>
    <w:rsid w:val="00952612"/>
    <w:rsid w:val="00975F01"/>
    <w:rsid w:val="00984AEB"/>
    <w:rsid w:val="00994FF6"/>
    <w:rsid w:val="009A30D3"/>
    <w:rsid w:val="009C4C50"/>
    <w:rsid w:val="009D0BDE"/>
    <w:rsid w:val="009E596F"/>
    <w:rsid w:val="009E75A3"/>
    <w:rsid w:val="009F303B"/>
    <w:rsid w:val="00A131A3"/>
    <w:rsid w:val="00A24BF9"/>
    <w:rsid w:val="00A446BC"/>
    <w:rsid w:val="00A54BDD"/>
    <w:rsid w:val="00A60AE6"/>
    <w:rsid w:val="00A85FC0"/>
    <w:rsid w:val="00A97B48"/>
    <w:rsid w:val="00AA0B23"/>
    <w:rsid w:val="00AB1716"/>
    <w:rsid w:val="00AB211A"/>
    <w:rsid w:val="00AF29C9"/>
    <w:rsid w:val="00AF4550"/>
    <w:rsid w:val="00B070BC"/>
    <w:rsid w:val="00B1118E"/>
    <w:rsid w:val="00B13616"/>
    <w:rsid w:val="00B22366"/>
    <w:rsid w:val="00B22826"/>
    <w:rsid w:val="00B24045"/>
    <w:rsid w:val="00B27601"/>
    <w:rsid w:val="00B318E3"/>
    <w:rsid w:val="00B4559D"/>
    <w:rsid w:val="00B54F85"/>
    <w:rsid w:val="00B6366D"/>
    <w:rsid w:val="00B6790E"/>
    <w:rsid w:val="00B703E0"/>
    <w:rsid w:val="00B7343C"/>
    <w:rsid w:val="00B7605F"/>
    <w:rsid w:val="00B8030F"/>
    <w:rsid w:val="00B847CE"/>
    <w:rsid w:val="00B92E5A"/>
    <w:rsid w:val="00BA7056"/>
    <w:rsid w:val="00BB32C3"/>
    <w:rsid w:val="00BC0D85"/>
    <w:rsid w:val="00BC3379"/>
    <w:rsid w:val="00BC5D3E"/>
    <w:rsid w:val="00BD02FA"/>
    <w:rsid w:val="00BE1B95"/>
    <w:rsid w:val="00BE4B7E"/>
    <w:rsid w:val="00C07CAC"/>
    <w:rsid w:val="00C12978"/>
    <w:rsid w:val="00C15C7E"/>
    <w:rsid w:val="00C30061"/>
    <w:rsid w:val="00C30FC0"/>
    <w:rsid w:val="00C315A0"/>
    <w:rsid w:val="00C31F3C"/>
    <w:rsid w:val="00C4477A"/>
    <w:rsid w:val="00C62868"/>
    <w:rsid w:val="00C6605E"/>
    <w:rsid w:val="00C7122B"/>
    <w:rsid w:val="00C75DB0"/>
    <w:rsid w:val="00C96C45"/>
    <w:rsid w:val="00CD47D6"/>
    <w:rsid w:val="00D01468"/>
    <w:rsid w:val="00D10F20"/>
    <w:rsid w:val="00D135CF"/>
    <w:rsid w:val="00D227B7"/>
    <w:rsid w:val="00D238AB"/>
    <w:rsid w:val="00D4415D"/>
    <w:rsid w:val="00D473C6"/>
    <w:rsid w:val="00D513BF"/>
    <w:rsid w:val="00D52086"/>
    <w:rsid w:val="00D549A1"/>
    <w:rsid w:val="00D626FD"/>
    <w:rsid w:val="00D71678"/>
    <w:rsid w:val="00D721D2"/>
    <w:rsid w:val="00D74469"/>
    <w:rsid w:val="00D9169F"/>
    <w:rsid w:val="00D94111"/>
    <w:rsid w:val="00DA53D4"/>
    <w:rsid w:val="00DA637E"/>
    <w:rsid w:val="00DB36C9"/>
    <w:rsid w:val="00DB500B"/>
    <w:rsid w:val="00DB53A6"/>
    <w:rsid w:val="00DB61D5"/>
    <w:rsid w:val="00DC72FA"/>
    <w:rsid w:val="00DD7CA4"/>
    <w:rsid w:val="00DE3F53"/>
    <w:rsid w:val="00DF0AF4"/>
    <w:rsid w:val="00E00F5A"/>
    <w:rsid w:val="00E02B2C"/>
    <w:rsid w:val="00E03FD5"/>
    <w:rsid w:val="00E061B1"/>
    <w:rsid w:val="00E118F4"/>
    <w:rsid w:val="00E15843"/>
    <w:rsid w:val="00E1606C"/>
    <w:rsid w:val="00E23A2B"/>
    <w:rsid w:val="00E25EAD"/>
    <w:rsid w:val="00E34A88"/>
    <w:rsid w:val="00E42703"/>
    <w:rsid w:val="00E56FCF"/>
    <w:rsid w:val="00E613F9"/>
    <w:rsid w:val="00E63A30"/>
    <w:rsid w:val="00E661A5"/>
    <w:rsid w:val="00E74ECD"/>
    <w:rsid w:val="00E80A78"/>
    <w:rsid w:val="00E840AB"/>
    <w:rsid w:val="00E97266"/>
    <w:rsid w:val="00EA25A1"/>
    <w:rsid w:val="00EA39EF"/>
    <w:rsid w:val="00EA52BE"/>
    <w:rsid w:val="00EB027A"/>
    <w:rsid w:val="00EB5A56"/>
    <w:rsid w:val="00EC2662"/>
    <w:rsid w:val="00ED277D"/>
    <w:rsid w:val="00EE163D"/>
    <w:rsid w:val="00F02404"/>
    <w:rsid w:val="00F05AD2"/>
    <w:rsid w:val="00F0693F"/>
    <w:rsid w:val="00F12B62"/>
    <w:rsid w:val="00F15759"/>
    <w:rsid w:val="00F317AF"/>
    <w:rsid w:val="00F31D2E"/>
    <w:rsid w:val="00F33808"/>
    <w:rsid w:val="00F34C7C"/>
    <w:rsid w:val="00F41762"/>
    <w:rsid w:val="00F57D70"/>
    <w:rsid w:val="00F57ED6"/>
    <w:rsid w:val="00F62F65"/>
    <w:rsid w:val="00F6642A"/>
    <w:rsid w:val="00F775C9"/>
    <w:rsid w:val="00F838AA"/>
    <w:rsid w:val="00F91134"/>
    <w:rsid w:val="00FA7781"/>
    <w:rsid w:val="00FC57E8"/>
    <w:rsid w:val="00FF2C51"/>
    <w:rsid w:val="082D7D97"/>
    <w:rsid w:val="09E9764E"/>
    <w:rsid w:val="10B10371"/>
    <w:rsid w:val="133E7B5B"/>
    <w:rsid w:val="135B62C6"/>
    <w:rsid w:val="1457366A"/>
    <w:rsid w:val="1FC05B61"/>
    <w:rsid w:val="202B0253"/>
    <w:rsid w:val="247E5FEF"/>
    <w:rsid w:val="2A621B97"/>
    <w:rsid w:val="2B9A387B"/>
    <w:rsid w:val="2C357514"/>
    <w:rsid w:val="3749188D"/>
    <w:rsid w:val="3A8A671A"/>
    <w:rsid w:val="451F084A"/>
    <w:rsid w:val="45FC6AE1"/>
    <w:rsid w:val="48112949"/>
    <w:rsid w:val="49EE450D"/>
    <w:rsid w:val="4D472ED5"/>
    <w:rsid w:val="4E570B14"/>
    <w:rsid w:val="4E781049"/>
    <w:rsid w:val="4F1B40D5"/>
    <w:rsid w:val="54722618"/>
    <w:rsid w:val="548825BE"/>
    <w:rsid w:val="55F07474"/>
    <w:rsid w:val="5E3E0565"/>
    <w:rsid w:val="5F214EA0"/>
    <w:rsid w:val="63C03FB5"/>
    <w:rsid w:val="65C725DE"/>
    <w:rsid w:val="68534D38"/>
    <w:rsid w:val="69CF1D5B"/>
    <w:rsid w:val="6AEE2A75"/>
    <w:rsid w:val="6C1A3DE9"/>
    <w:rsid w:val="6C6509E5"/>
    <w:rsid w:val="6D095C70"/>
    <w:rsid w:val="70DB4D8F"/>
    <w:rsid w:val="7B2C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61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0E6190"/>
    <w:rPr>
      <w:kern w:val="2"/>
      <w:sz w:val="18"/>
      <w:szCs w:val="18"/>
    </w:rPr>
  </w:style>
  <w:style w:type="character" w:customStyle="1" w:styleId="Char0">
    <w:name w:val="页眉 Char"/>
    <w:link w:val="a4"/>
    <w:rsid w:val="000E6190"/>
    <w:rPr>
      <w:kern w:val="2"/>
      <w:sz w:val="18"/>
      <w:szCs w:val="18"/>
    </w:rPr>
  </w:style>
  <w:style w:type="paragraph" w:styleId="a3">
    <w:name w:val="footer"/>
    <w:basedOn w:val="a"/>
    <w:link w:val="Char"/>
    <w:uiPriority w:val="99"/>
    <w:rsid w:val="000E61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0E61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rsid w:val="000E6190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4</Pages>
  <Words>331</Words>
  <Characters>1887</Characters>
  <Application>Microsoft Office Word</Application>
  <DocSecurity>0</DocSecurity>
  <PresentationFormat/>
  <Lines>15</Lines>
  <Paragraphs>4</Paragraphs>
  <Slides>0</Slides>
  <Notes>0</Notes>
  <HiddenSlides>0</HiddenSlides>
  <MMClips>0</MMClips>
  <ScaleCrop>false</ScaleCrop>
  <Manager/>
  <Company>Microsoft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辽宁师范大学博士生指导教师选聘工作实施细则</dc:title>
  <dc:subject/>
  <dc:creator>walkinnet</dc:creator>
  <cp:keywords/>
  <dc:description/>
  <cp:lastModifiedBy>苏泉仁</cp:lastModifiedBy>
  <cp:revision>107</cp:revision>
  <cp:lastPrinted>2016-02-26T02:49:00Z</cp:lastPrinted>
  <dcterms:created xsi:type="dcterms:W3CDTF">2016-09-12T01:47:00Z</dcterms:created>
  <dcterms:modified xsi:type="dcterms:W3CDTF">2021-07-05T06:17:00Z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