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129" w:rsidRPr="000C54D4" w:rsidRDefault="000D0129" w:rsidP="000D0129">
      <w:pPr>
        <w:jc w:val="center"/>
        <w:rPr>
          <w:b/>
          <w:sz w:val="32"/>
          <w:szCs w:val="32"/>
        </w:rPr>
      </w:pPr>
      <w:r w:rsidRPr="000C54D4">
        <w:rPr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</w:rPr>
        <w:t>19</w:t>
      </w:r>
      <w:r w:rsidRPr="000C54D4">
        <w:rPr>
          <w:rFonts w:hint="eastAsia"/>
          <w:b/>
          <w:sz w:val="32"/>
          <w:szCs w:val="32"/>
        </w:rPr>
        <w:t>年硕士研究生入学考试</w:t>
      </w:r>
    </w:p>
    <w:p w:rsidR="000D0129" w:rsidRDefault="000D0129" w:rsidP="000D0129">
      <w:pPr>
        <w:jc w:val="center"/>
        <w:rPr>
          <w:rFonts w:ascii="宋体" w:hAnsi="宋体"/>
          <w:b/>
          <w:bCs/>
          <w:sz w:val="32"/>
          <w:szCs w:val="32"/>
        </w:rPr>
      </w:pPr>
      <w:r w:rsidRPr="000C54D4">
        <w:rPr>
          <w:rFonts w:ascii="宋体" w:hAnsi="宋体" w:hint="eastAsia"/>
          <w:b/>
          <w:bCs/>
          <w:sz w:val="32"/>
          <w:szCs w:val="32"/>
        </w:rPr>
        <w:t>《遗传学》考试大纲</w:t>
      </w:r>
    </w:p>
    <w:p w:rsidR="000D0129" w:rsidRDefault="000D0129" w:rsidP="000D0129">
      <w:pPr>
        <w:spacing w:line="360" w:lineRule="auto"/>
        <w:rPr>
          <w:rFonts w:ascii="Arial" w:eastAsia="黑体" w:hAnsi="Arial"/>
          <w:b/>
          <w:sz w:val="28"/>
        </w:rPr>
      </w:pPr>
      <w:r>
        <w:rPr>
          <w:rFonts w:ascii="Arial" w:eastAsia="黑体" w:hAnsi="Arial" w:hint="eastAsia"/>
          <w:b/>
          <w:sz w:val="28"/>
        </w:rPr>
        <w:t>注意：本大纲为参考性考试大纲，是考生需要掌握的基本内容。</w:t>
      </w:r>
    </w:p>
    <w:p w:rsidR="000D0129" w:rsidRPr="00A05ED4" w:rsidRDefault="000D0129" w:rsidP="000D0129">
      <w:pPr>
        <w:ind w:firstLine="480"/>
        <w:rPr>
          <w:rFonts w:ascii="宋体" w:hAnsi="宋体"/>
          <w:szCs w:val="21"/>
        </w:rPr>
      </w:pPr>
    </w:p>
    <w:p w:rsidR="000D0129" w:rsidRDefault="000D0129" w:rsidP="000D0129">
      <w:pPr>
        <w:ind w:firstLine="480"/>
        <w:rPr>
          <w:rFonts w:ascii="宋体" w:hAnsi="宋体"/>
          <w:szCs w:val="21"/>
        </w:rPr>
      </w:pPr>
      <w:r w:rsidRPr="00D26162">
        <w:rPr>
          <w:rFonts w:ascii="宋体" w:hAnsi="宋体" w:hint="eastAsia"/>
          <w:szCs w:val="21"/>
        </w:rPr>
        <w:t>遗传学是研究遗传与变异的一门课程，是生物学中的一门重要的基础理论</w:t>
      </w:r>
      <w:r>
        <w:rPr>
          <w:rFonts w:ascii="宋体" w:hAnsi="宋体" w:hint="eastAsia"/>
          <w:szCs w:val="21"/>
        </w:rPr>
        <w:t>课</w:t>
      </w:r>
      <w:r w:rsidRPr="00D26162">
        <w:rPr>
          <w:rFonts w:ascii="宋体" w:hAnsi="宋体" w:hint="eastAsia"/>
          <w:szCs w:val="21"/>
        </w:rPr>
        <w:t>。因本门课程与其它课程联系密切，而且其理论较深、涉及面广，实践性强，发展又较快，已经成为生物学中的带头学科。</w:t>
      </w:r>
    </w:p>
    <w:p w:rsidR="000D0129" w:rsidRDefault="000D0129" w:rsidP="000D0129">
      <w:pPr>
        <w:ind w:firstLine="480"/>
        <w:rPr>
          <w:rFonts w:ascii="宋体" w:hAnsi="宋体"/>
          <w:szCs w:val="21"/>
        </w:rPr>
      </w:pPr>
    </w:p>
    <w:p w:rsidR="000D0129" w:rsidRPr="00A05ED4" w:rsidRDefault="000D0129" w:rsidP="000D0129">
      <w:pPr>
        <w:jc w:val="left"/>
        <w:rPr>
          <w:rFonts w:ascii="宋体" w:hAnsi="宋体"/>
          <w:b/>
          <w:szCs w:val="21"/>
        </w:rPr>
      </w:pPr>
      <w:r w:rsidRPr="00A05ED4">
        <w:rPr>
          <w:rFonts w:ascii="宋体" w:hAnsi="宋体" w:hint="eastAsia"/>
          <w:b/>
          <w:szCs w:val="21"/>
        </w:rPr>
        <w:t>主要考察知识点：</w:t>
      </w:r>
    </w:p>
    <w:p w:rsidR="000D0129" w:rsidRDefault="000D0129" w:rsidP="000D0129">
      <w:pPr>
        <w:jc w:val="left"/>
        <w:rPr>
          <w:rFonts w:ascii="宋体" w:hAnsi="宋体"/>
          <w:b/>
          <w:szCs w:val="21"/>
        </w:rPr>
      </w:pPr>
    </w:p>
    <w:p w:rsidR="000D0129" w:rsidRDefault="000D0129" w:rsidP="000D0129">
      <w:pPr>
        <w:jc w:val="left"/>
        <w:rPr>
          <w:rFonts w:ascii="宋体" w:hAnsi="宋体"/>
          <w:b/>
          <w:szCs w:val="21"/>
        </w:rPr>
      </w:pPr>
      <w:r w:rsidRPr="00D26162"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一部分</w:t>
      </w:r>
      <w:r w:rsidRPr="00D26162">
        <w:rPr>
          <w:rFonts w:ascii="宋体" w:hAnsi="宋体" w:hint="eastAsia"/>
          <w:b/>
          <w:szCs w:val="21"/>
        </w:rPr>
        <w:t xml:space="preserve">  孟德尔定律  </w:t>
      </w:r>
    </w:p>
    <w:p w:rsidR="000D0129" w:rsidRPr="001475D0" w:rsidRDefault="000D0129" w:rsidP="000D0129">
      <w:pPr>
        <w:ind w:firstLineChars="245" w:firstLine="514"/>
        <w:jc w:val="left"/>
        <w:rPr>
          <w:rFonts w:ascii="宋体" w:hAnsi="宋体"/>
          <w:szCs w:val="21"/>
        </w:rPr>
      </w:pPr>
      <w:r w:rsidRPr="001475D0">
        <w:rPr>
          <w:rFonts w:ascii="宋体" w:hAnsi="宋体" w:hint="eastAsia"/>
          <w:szCs w:val="21"/>
        </w:rPr>
        <w:t>第一节</w:t>
      </w:r>
      <w:r>
        <w:rPr>
          <w:rFonts w:ascii="宋体" w:hAnsi="宋体" w:hint="eastAsia"/>
          <w:szCs w:val="21"/>
        </w:rPr>
        <w:t xml:space="preserve"> </w:t>
      </w:r>
      <w:r w:rsidRPr="001475D0">
        <w:rPr>
          <w:rFonts w:ascii="宋体" w:hAnsi="宋体" w:hint="eastAsia"/>
          <w:szCs w:val="21"/>
        </w:rPr>
        <w:t>分离定律</w:t>
      </w:r>
    </w:p>
    <w:p w:rsidR="000D0129" w:rsidRDefault="000D0129" w:rsidP="000D0129">
      <w:pPr>
        <w:numPr>
          <w:ilvl w:val="0"/>
          <w:numId w:val="1"/>
        </w:numPr>
        <w:tabs>
          <w:tab w:val="clear" w:pos="523"/>
        </w:tabs>
        <w:ind w:left="126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孟德尔实验前的选材及实验的全过程</w:t>
      </w:r>
    </w:p>
    <w:p w:rsidR="000D0129" w:rsidRDefault="000D0129" w:rsidP="000D0129">
      <w:pPr>
        <w:numPr>
          <w:ilvl w:val="0"/>
          <w:numId w:val="1"/>
        </w:numPr>
        <w:tabs>
          <w:tab w:val="clear" w:pos="523"/>
        </w:tabs>
        <w:ind w:left="126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孟德尔的假设及验证方法</w:t>
      </w:r>
    </w:p>
    <w:p w:rsidR="000D0129" w:rsidRDefault="000D0129" w:rsidP="000D0129">
      <w:pPr>
        <w:numPr>
          <w:ilvl w:val="0"/>
          <w:numId w:val="1"/>
        </w:numPr>
        <w:tabs>
          <w:tab w:val="clear" w:pos="523"/>
        </w:tabs>
        <w:ind w:left="126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分离比实现的条件</w:t>
      </w:r>
    </w:p>
    <w:p w:rsidR="000D0129" w:rsidRPr="001475D0" w:rsidRDefault="000D0129" w:rsidP="000D0129">
      <w:pPr>
        <w:numPr>
          <w:ilvl w:val="0"/>
          <w:numId w:val="1"/>
        </w:numPr>
        <w:tabs>
          <w:tab w:val="clear" w:pos="523"/>
        </w:tabs>
        <w:ind w:left="126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概括分离定律</w:t>
      </w:r>
    </w:p>
    <w:p w:rsidR="000D0129" w:rsidRDefault="000D0129" w:rsidP="000D0129">
      <w:pPr>
        <w:numPr>
          <w:ilvl w:val="1"/>
          <w:numId w:val="1"/>
        </w:numPr>
        <w:jc w:val="left"/>
        <w:rPr>
          <w:rFonts w:ascii="宋体" w:hAnsi="宋体"/>
          <w:szCs w:val="21"/>
        </w:rPr>
      </w:pPr>
      <w:r w:rsidRPr="00D26162">
        <w:rPr>
          <w:rFonts w:ascii="宋体" w:hAnsi="宋体" w:hint="eastAsia"/>
          <w:szCs w:val="21"/>
        </w:rPr>
        <w:t>自由组合定律</w:t>
      </w:r>
    </w:p>
    <w:p w:rsidR="000D0129" w:rsidRDefault="000D0129" w:rsidP="000D0129">
      <w:pPr>
        <w:numPr>
          <w:ilvl w:val="0"/>
          <w:numId w:val="2"/>
        </w:numPr>
        <w:ind w:firstLine="120"/>
        <w:jc w:val="left"/>
        <w:rPr>
          <w:rFonts w:ascii="宋体" w:hAnsi="宋体"/>
          <w:szCs w:val="21"/>
        </w:rPr>
      </w:pPr>
      <w:r w:rsidRPr="00D26162">
        <w:rPr>
          <w:rFonts w:ascii="宋体" w:hAnsi="宋体" w:hint="eastAsia"/>
          <w:szCs w:val="21"/>
        </w:rPr>
        <w:t>两对相对性状的杂交实验过程</w:t>
      </w:r>
    </w:p>
    <w:p w:rsidR="000D0129" w:rsidRDefault="000D0129" w:rsidP="000D0129">
      <w:pPr>
        <w:numPr>
          <w:ilvl w:val="0"/>
          <w:numId w:val="2"/>
        </w:numPr>
        <w:ind w:firstLine="120"/>
        <w:jc w:val="left"/>
        <w:rPr>
          <w:rFonts w:ascii="宋体" w:hAnsi="宋体"/>
          <w:szCs w:val="21"/>
        </w:rPr>
      </w:pPr>
      <w:r w:rsidRPr="00D26162">
        <w:rPr>
          <w:rFonts w:ascii="宋体" w:hAnsi="宋体" w:hint="eastAsia"/>
          <w:szCs w:val="21"/>
        </w:rPr>
        <w:t>孟德尔对自由组合的解释</w:t>
      </w:r>
    </w:p>
    <w:p w:rsidR="000D0129" w:rsidRDefault="000D0129" w:rsidP="000D0129">
      <w:pPr>
        <w:numPr>
          <w:ilvl w:val="0"/>
          <w:numId w:val="2"/>
        </w:numPr>
        <w:ind w:firstLine="120"/>
        <w:jc w:val="left"/>
        <w:rPr>
          <w:rFonts w:ascii="宋体" w:hAnsi="宋体"/>
          <w:szCs w:val="21"/>
        </w:rPr>
      </w:pPr>
      <w:r w:rsidRPr="00D26162">
        <w:rPr>
          <w:rFonts w:ascii="宋体" w:hAnsi="宋体" w:hint="eastAsia"/>
          <w:szCs w:val="21"/>
        </w:rPr>
        <w:t>多对基因的自由组合</w:t>
      </w:r>
    </w:p>
    <w:p w:rsidR="000D0129" w:rsidRDefault="000D0129" w:rsidP="000D0129">
      <w:pPr>
        <w:numPr>
          <w:ilvl w:val="0"/>
          <w:numId w:val="2"/>
        </w:numPr>
        <w:ind w:firstLine="120"/>
        <w:jc w:val="left"/>
        <w:rPr>
          <w:rFonts w:ascii="宋体" w:hAnsi="宋体"/>
          <w:szCs w:val="21"/>
        </w:rPr>
      </w:pPr>
      <w:r w:rsidRPr="00D26162">
        <w:rPr>
          <w:rFonts w:ascii="宋体" w:hAnsi="宋体" w:hint="eastAsia"/>
          <w:szCs w:val="21"/>
        </w:rPr>
        <w:t>对育种实践的启示</w:t>
      </w:r>
    </w:p>
    <w:p w:rsidR="000D0129" w:rsidRDefault="000D0129" w:rsidP="000D0129">
      <w:pPr>
        <w:numPr>
          <w:ilvl w:val="0"/>
          <w:numId w:val="2"/>
        </w:numPr>
        <w:ind w:firstLine="120"/>
        <w:jc w:val="left"/>
        <w:rPr>
          <w:rFonts w:ascii="宋体" w:hAnsi="宋体"/>
          <w:szCs w:val="21"/>
        </w:rPr>
      </w:pPr>
      <w:r w:rsidRPr="00D26162">
        <w:rPr>
          <w:rFonts w:ascii="宋体" w:hAnsi="宋体" w:hint="eastAsia"/>
          <w:szCs w:val="21"/>
        </w:rPr>
        <w:t>自由组合的实质</w:t>
      </w:r>
    </w:p>
    <w:p w:rsidR="000D0129" w:rsidRDefault="000D0129" w:rsidP="000D0129">
      <w:pPr>
        <w:numPr>
          <w:ilvl w:val="1"/>
          <w:numId w:val="1"/>
        </w:numPr>
        <w:jc w:val="left"/>
        <w:rPr>
          <w:rFonts w:ascii="宋体" w:hAnsi="宋体"/>
          <w:szCs w:val="21"/>
        </w:rPr>
      </w:pPr>
      <w:r w:rsidRPr="00D26162">
        <w:rPr>
          <w:rFonts w:ascii="宋体" w:hAnsi="宋体" w:hint="eastAsia"/>
          <w:szCs w:val="21"/>
        </w:rPr>
        <w:t>遗传学数据的统计处理</w:t>
      </w:r>
    </w:p>
    <w:p w:rsidR="000D0129" w:rsidRDefault="000D0129" w:rsidP="000D0129">
      <w:pPr>
        <w:numPr>
          <w:ilvl w:val="0"/>
          <w:numId w:val="3"/>
        </w:numPr>
        <w:ind w:hanging="43"/>
        <w:jc w:val="left"/>
      </w:pPr>
      <w:r>
        <w:rPr>
          <w:rFonts w:hint="eastAsia"/>
        </w:rPr>
        <w:t>加法</w:t>
      </w:r>
      <w:r w:rsidRPr="00D26162">
        <w:rPr>
          <w:rFonts w:hint="eastAsia"/>
        </w:rPr>
        <w:t>法则</w:t>
      </w:r>
      <w:r>
        <w:rPr>
          <w:rFonts w:hint="eastAsia"/>
        </w:rPr>
        <w:t>和乘法法则</w:t>
      </w:r>
      <w:r w:rsidRPr="00D26162">
        <w:rPr>
          <w:rFonts w:hint="eastAsia"/>
        </w:rPr>
        <w:t>内容</w:t>
      </w:r>
      <w:r>
        <w:rPr>
          <w:rFonts w:hint="eastAsia"/>
        </w:rPr>
        <w:t>及</w:t>
      </w:r>
      <w:r w:rsidRPr="00D26162">
        <w:rPr>
          <w:rFonts w:hint="eastAsia"/>
        </w:rPr>
        <w:t>二个法则在遗传学中的具体应用</w:t>
      </w:r>
    </w:p>
    <w:p w:rsidR="000D0129" w:rsidRPr="00AA57FD" w:rsidRDefault="000D0129" w:rsidP="000D0129">
      <w:pPr>
        <w:numPr>
          <w:ilvl w:val="0"/>
          <w:numId w:val="3"/>
        </w:numPr>
        <w:ind w:hanging="43"/>
        <w:jc w:val="left"/>
        <w:rPr>
          <w:rFonts w:ascii="宋体" w:hAnsi="宋体"/>
          <w:szCs w:val="21"/>
        </w:rPr>
      </w:pPr>
      <w:r w:rsidRPr="00D26162">
        <w:rPr>
          <w:rFonts w:hint="eastAsia"/>
        </w:rPr>
        <w:t>特定基因型、表现型出现的概率</w:t>
      </w:r>
    </w:p>
    <w:p w:rsidR="000D0129" w:rsidRPr="00AA57FD" w:rsidRDefault="000D0129" w:rsidP="000D0129">
      <w:pPr>
        <w:numPr>
          <w:ilvl w:val="0"/>
          <w:numId w:val="3"/>
        </w:numPr>
        <w:ind w:hanging="43"/>
        <w:jc w:val="left"/>
        <w:rPr>
          <w:rFonts w:ascii="宋体" w:hAnsi="宋体"/>
          <w:szCs w:val="21"/>
        </w:rPr>
      </w:pPr>
      <w:r>
        <w:rPr>
          <w:rFonts w:hint="eastAsia"/>
        </w:rPr>
        <w:t>二项式展开</w:t>
      </w:r>
    </w:p>
    <w:p w:rsidR="000D0129" w:rsidRPr="00476D5F" w:rsidRDefault="000D0129" w:rsidP="000D0129">
      <w:pPr>
        <w:numPr>
          <w:ilvl w:val="0"/>
          <w:numId w:val="3"/>
        </w:numPr>
        <w:ind w:hanging="43"/>
        <w:jc w:val="left"/>
        <w:rPr>
          <w:rFonts w:ascii="宋体" w:hAnsi="宋体"/>
          <w:szCs w:val="21"/>
        </w:rPr>
      </w:pPr>
      <w:r w:rsidRPr="00D26162">
        <w:rPr>
          <w:rFonts w:hint="eastAsia"/>
        </w:rPr>
        <w:t>卡平方检验的基本方法</w:t>
      </w:r>
      <w:r>
        <w:rPr>
          <w:rFonts w:hint="eastAsia"/>
        </w:rPr>
        <w:t>及适合度测定</w:t>
      </w:r>
    </w:p>
    <w:p w:rsidR="000D0129" w:rsidRDefault="000D0129" w:rsidP="000D0129">
      <w:pPr>
        <w:numPr>
          <w:ilvl w:val="1"/>
          <w:numId w:val="1"/>
        </w:num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孟德尔遗传与人类疾病</w:t>
      </w:r>
    </w:p>
    <w:p w:rsidR="000D0129" w:rsidRPr="00D26162" w:rsidRDefault="000D0129" w:rsidP="000D0129">
      <w:pPr>
        <w:numPr>
          <w:ilvl w:val="2"/>
          <w:numId w:val="1"/>
        </w:numPr>
        <w:ind w:left="1701" w:hanging="85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常染色体</w:t>
      </w:r>
      <w:r w:rsidRPr="00D26162">
        <w:rPr>
          <w:rFonts w:ascii="宋体" w:hAnsi="宋体" w:hint="eastAsia"/>
          <w:szCs w:val="21"/>
        </w:rPr>
        <w:t>显性遗传</w:t>
      </w:r>
    </w:p>
    <w:p w:rsidR="000D0129" w:rsidRPr="00D26162" w:rsidRDefault="000D0129" w:rsidP="000D0129">
      <w:pPr>
        <w:numPr>
          <w:ilvl w:val="2"/>
          <w:numId w:val="1"/>
        </w:numPr>
        <w:ind w:left="1701" w:hanging="85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常染色体</w:t>
      </w:r>
      <w:r w:rsidRPr="00D26162">
        <w:rPr>
          <w:rFonts w:ascii="宋体" w:hAnsi="宋体" w:hint="eastAsia"/>
          <w:szCs w:val="21"/>
        </w:rPr>
        <w:t>隐性遗传</w:t>
      </w:r>
    </w:p>
    <w:p w:rsidR="000D0129" w:rsidRPr="00D26162" w:rsidRDefault="000D0129" w:rsidP="000D0129">
      <w:pPr>
        <w:numPr>
          <w:ilvl w:val="2"/>
          <w:numId w:val="1"/>
        </w:numPr>
        <w:ind w:left="1701" w:hanging="85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X连锁</w:t>
      </w:r>
      <w:r w:rsidRPr="00D26162">
        <w:rPr>
          <w:rFonts w:ascii="宋体" w:hAnsi="宋体" w:hint="eastAsia"/>
          <w:szCs w:val="21"/>
        </w:rPr>
        <w:t>显性遗传</w:t>
      </w:r>
    </w:p>
    <w:p w:rsidR="000D0129" w:rsidRPr="00D26162" w:rsidRDefault="000D0129" w:rsidP="000D0129">
      <w:pPr>
        <w:numPr>
          <w:ilvl w:val="2"/>
          <w:numId w:val="1"/>
        </w:numPr>
        <w:ind w:left="1701" w:hanging="85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X连锁</w:t>
      </w:r>
      <w:r w:rsidRPr="00D26162">
        <w:rPr>
          <w:rFonts w:ascii="宋体" w:hAnsi="宋体" w:hint="eastAsia"/>
          <w:szCs w:val="21"/>
        </w:rPr>
        <w:t>隐性遗传</w:t>
      </w:r>
    </w:p>
    <w:p w:rsidR="000D0129" w:rsidRPr="00146705" w:rsidRDefault="000D0129" w:rsidP="000D0129">
      <w:pPr>
        <w:numPr>
          <w:ilvl w:val="2"/>
          <w:numId w:val="1"/>
        </w:numPr>
        <w:jc w:val="left"/>
        <w:rPr>
          <w:rFonts w:ascii="宋体" w:hAnsi="宋体"/>
          <w:b/>
          <w:szCs w:val="21"/>
        </w:rPr>
      </w:pPr>
      <w:r w:rsidRPr="00D26162">
        <w:rPr>
          <w:rFonts w:ascii="宋体" w:hAnsi="宋体" w:hint="eastAsia"/>
          <w:szCs w:val="21"/>
        </w:rPr>
        <w:t>遗传病在系谱中的表现特点</w:t>
      </w:r>
    </w:p>
    <w:p w:rsidR="000D0129" w:rsidRPr="00D26162" w:rsidRDefault="000D0129" w:rsidP="000D0129">
      <w:pPr>
        <w:ind w:firstLineChars="49" w:firstLine="103"/>
        <w:jc w:val="left"/>
        <w:rPr>
          <w:rFonts w:ascii="宋体" w:hAnsi="宋体"/>
          <w:b/>
          <w:szCs w:val="21"/>
        </w:rPr>
      </w:pPr>
      <w:r w:rsidRPr="00D26162"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二部分</w:t>
      </w:r>
      <w:r w:rsidRPr="00D26162">
        <w:rPr>
          <w:rFonts w:ascii="宋体" w:hAnsi="宋体" w:hint="eastAsia"/>
          <w:b/>
          <w:szCs w:val="21"/>
        </w:rPr>
        <w:t xml:space="preserve">  遗传的</w:t>
      </w:r>
      <w:r>
        <w:rPr>
          <w:rFonts w:ascii="宋体" w:hAnsi="宋体" w:hint="eastAsia"/>
          <w:b/>
          <w:szCs w:val="21"/>
        </w:rPr>
        <w:t>染色体学说</w:t>
      </w:r>
    </w:p>
    <w:p w:rsidR="000D0129" w:rsidRPr="00D26162" w:rsidRDefault="000D0129" w:rsidP="000D0129">
      <w:pPr>
        <w:numPr>
          <w:ilvl w:val="1"/>
          <w:numId w:val="2"/>
        </w:numPr>
        <w:tabs>
          <w:tab w:val="clear" w:pos="1146"/>
          <w:tab w:val="num" w:pos="1134"/>
        </w:tabs>
        <w:ind w:hanging="579"/>
        <w:rPr>
          <w:rFonts w:ascii="宋体" w:hAnsi="宋体"/>
          <w:szCs w:val="21"/>
        </w:rPr>
      </w:pPr>
      <w:r w:rsidRPr="00D26162">
        <w:rPr>
          <w:rFonts w:ascii="宋体" w:hAnsi="宋体" w:hint="eastAsia"/>
          <w:szCs w:val="21"/>
        </w:rPr>
        <w:t>染色体</w:t>
      </w:r>
    </w:p>
    <w:p w:rsidR="000D0129" w:rsidRDefault="000D0129" w:rsidP="000D0129">
      <w:pPr>
        <w:pStyle w:val="a5"/>
        <w:numPr>
          <w:ilvl w:val="0"/>
          <w:numId w:val="6"/>
        </w:numPr>
        <w:tabs>
          <w:tab w:val="clear" w:pos="840"/>
          <w:tab w:val="num" w:pos="1701"/>
        </w:tabs>
        <w:ind w:left="1701" w:firstLineChars="0" w:hanging="850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>染色体的形态、结构、数目</w:t>
      </w:r>
    </w:p>
    <w:p w:rsidR="000D0129" w:rsidRDefault="000D0129" w:rsidP="000D0129">
      <w:pPr>
        <w:pStyle w:val="a5"/>
        <w:numPr>
          <w:ilvl w:val="0"/>
          <w:numId w:val="6"/>
        </w:numPr>
        <w:tabs>
          <w:tab w:val="clear" w:pos="840"/>
          <w:tab w:val="num" w:pos="1701"/>
        </w:tabs>
        <w:ind w:left="1701" w:firstLineChars="0" w:hanging="850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>染色体组及组型（核型）；研究染色体的时期</w:t>
      </w:r>
    </w:p>
    <w:p w:rsidR="000D0129" w:rsidRPr="00146705" w:rsidRDefault="000D0129" w:rsidP="000D0129">
      <w:pPr>
        <w:pStyle w:val="a5"/>
        <w:numPr>
          <w:ilvl w:val="0"/>
          <w:numId w:val="6"/>
        </w:numPr>
        <w:tabs>
          <w:tab w:val="clear" w:pos="840"/>
          <w:tab w:val="num" w:pos="1701"/>
        </w:tabs>
        <w:ind w:left="1701" w:firstLineChars="0" w:hanging="850"/>
        <w:rPr>
          <w:rFonts w:hAnsi="宋体"/>
          <w:sz w:val="21"/>
          <w:szCs w:val="21"/>
        </w:rPr>
      </w:pPr>
      <w:r w:rsidRPr="00D26162">
        <w:rPr>
          <w:rFonts w:hAnsi="宋体" w:hint="eastAsia"/>
          <w:sz w:val="21"/>
          <w:szCs w:val="21"/>
        </w:rPr>
        <w:t>染色体的超微结构</w:t>
      </w:r>
    </w:p>
    <w:p w:rsidR="000D0129" w:rsidRDefault="000D0129" w:rsidP="000D0129">
      <w:pPr>
        <w:numPr>
          <w:ilvl w:val="1"/>
          <w:numId w:val="2"/>
        </w:numPr>
        <w:tabs>
          <w:tab w:val="clear" w:pos="1146"/>
          <w:tab w:val="num" w:pos="1134"/>
        </w:tabs>
        <w:ind w:hanging="579"/>
        <w:rPr>
          <w:rFonts w:ascii="宋体" w:hAnsi="宋体"/>
          <w:szCs w:val="21"/>
        </w:rPr>
      </w:pPr>
      <w:r w:rsidRPr="00D26162">
        <w:rPr>
          <w:rFonts w:ascii="宋体" w:hAnsi="宋体" w:hint="eastAsia"/>
          <w:szCs w:val="21"/>
        </w:rPr>
        <w:t>细胞分裂</w:t>
      </w:r>
    </w:p>
    <w:p w:rsidR="000D0129" w:rsidRDefault="000D0129" w:rsidP="000D0129">
      <w:pPr>
        <w:numPr>
          <w:ilvl w:val="0"/>
          <w:numId w:val="7"/>
        </w:numPr>
        <w:tabs>
          <w:tab w:val="clear" w:pos="900"/>
          <w:tab w:val="num" w:pos="1701"/>
        </w:tabs>
        <w:ind w:left="1701" w:hanging="850"/>
      </w:pPr>
      <w:r w:rsidRPr="00D26162">
        <w:rPr>
          <w:rFonts w:hint="eastAsia"/>
        </w:rPr>
        <w:t>减数分裂的主要过程中，染色体所发生的各种变化</w:t>
      </w:r>
    </w:p>
    <w:p w:rsidR="000D0129" w:rsidRPr="00560065" w:rsidRDefault="000D0129" w:rsidP="000D0129">
      <w:pPr>
        <w:numPr>
          <w:ilvl w:val="0"/>
          <w:numId w:val="7"/>
        </w:numPr>
        <w:tabs>
          <w:tab w:val="clear" w:pos="900"/>
          <w:tab w:val="num" w:pos="1701"/>
        </w:tabs>
        <w:ind w:left="1701" w:hanging="850"/>
        <w:rPr>
          <w:rFonts w:ascii="宋体" w:hAnsi="宋体"/>
          <w:szCs w:val="21"/>
        </w:rPr>
      </w:pPr>
      <w:r w:rsidRPr="00D26162">
        <w:rPr>
          <w:rFonts w:hint="eastAsia"/>
        </w:rPr>
        <w:t>有丝分裂与减数分裂的遗传学意义</w:t>
      </w:r>
    </w:p>
    <w:p w:rsidR="000D0129" w:rsidRDefault="000D0129" w:rsidP="000D0129">
      <w:pPr>
        <w:numPr>
          <w:ilvl w:val="1"/>
          <w:numId w:val="2"/>
        </w:numPr>
        <w:tabs>
          <w:tab w:val="clear" w:pos="1146"/>
          <w:tab w:val="num" w:pos="1134"/>
        </w:tabs>
        <w:ind w:hanging="579"/>
        <w:rPr>
          <w:rFonts w:ascii="宋体" w:hAnsi="宋体"/>
          <w:szCs w:val="21"/>
        </w:rPr>
      </w:pPr>
      <w:r w:rsidRPr="00D26162">
        <w:rPr>
          <w:rFonts w:ascii="宋体" w:hAnsi="宋体" w:hint="eastAsia"/>
          <w:szCs w:val="21"/>
        </w:rPr>
        <w:lastRenderedPageBreak/>
        <w:t>染色体周史</w:t>
      </w:r>
    </w:p>
    <w:p w:rsidR="000D0129" w:rsidRDefault="000D0129" w:rsidP="000D0129">
      <w:pPr>
        <w:ind w:leftChars="371" w:left="779" w:firstLineChars="450" w:firstLine="94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动物（及人类）的配子发生；高等植物的配子发生；链孢霉的生活史；</w:t>
      </w:r>
      <w:r w:rsidRPr="00D26162">
        <w:rPr>
          <w:rFonts w:ascii="宋体" w:hAnsi="宋体" w:hint="eastAsia"/>
          <w:szCs w:val="21"/>
        </w:rPr>
        <w:t>受精过程的遗传学意义</w:t>
      </w:r>
    </w:p>
    <w:p w:rsidR="000D0129" w:rsidRPr="00D26162" w:rsidRDefault="000D0129" w:rsidP="000D0129">
      <w:pPr>
        <w:numPr>
          <w:ilvl w:val="1"/>
          <w:numId w:val="2"/>
        </w:numPr>
        <w:tabs>
          <w:tab w:val="clear" w:pos="1146"/>
          <w:tab w:val="num" w:pos="1134"/>
        </w:tabs>
        <w:ind w:hanging="579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遗传的染色体学说</w:t>
      </w:r>
    </w:p>
    <w:p w:rsidR="000D0129" w:rsidRPr="00D26162" w:rsidRDefault="000D0129" w:rsidP="000D0129">
      <w:pPr>
        <w:ind w:firstLineChars="49" w:firstLine="103"/>
        <w:jc w:val="left"/>
        <w:rPr>
          <w:rFonts w:ascii="宋体" w:hAnsi="宋体"/>
          <w:b/>
          <w:szCs w:val="21"/>
        </w:rPr>
      </w:pPr>
      <w:r w:rsidRPr="00D26162"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三部分</w:t>
      </w:r>
      <w:r w:rsidRPr="00D26162">
        <w:rPr>
          <w:rFonts w:ascii="宋体" w:hAnsi="宋体" w:hint="eastAsia"/>
          <w:b/>
          <w:szCs w:val="21"/>
        </w:rPr>
        <w:t xml:space="preserve">  </w:t>
      </w:r>
      <w:r>
        <w:rPr>
          <w:rFonts w:ascii="宋体" w:hAnsi="宋体" w:hint="eastAsia"/>
          <w:b/>
          <w:szCs w:val="21"/>
        </w:rPr>
        <w:t>孟德尔遗传的拓展</w:t>
      </w:r>
    </w:p>
    <w:p w:rsidR="000D0129" w:rsidRDefault="000D0129" w:rsidP="000D0129">
      <w:pPr>
        <w:ind w:firstLineChars="257" w:firstLine="5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第一节 </w:t>
      </w:r>
      <w:r w:rsidRPr="00D26162">
        <w:rPr>
          <w:rFonts w:ascii="宋体" w:hAnsi="宋体" w:hint="eastAsia"/>
          <w:szCs w:val="21"/>
        </w:rPr>
        <w:t>环境的影响和基因的表型效应</w:t>
      </w:r>
    </w:p>
    <w:p w:rsidR="000D0129" w:rsidRDefault="000D0129" w:rsidP="000D0129">
      <w:pPr>
        <w:numPr>
          <w:ilvl w:val="0"/>
          <w:numId w:val="4"/>
        </w:numPr>
        <w:tabs>
          <w:tab w:val="clear" w:pos="420"/>
          <w:tab w:val="num" w:pos="1701"/>
        </w:tabs>
        <w:ind w:left="1701" w:hanging="850"/>
      </w:pPr>
      <w:r>
        <w:rPr>
          <w:rFonts w:hint="eastAsia"/>
        </w:rPr>
        <w:t>环境与基因作用的关系</w:t>
      </w:r>
    </w:p>
    <w:p w:rsidR="000D0129" w:rsidRPr="00647A3A" w:rsidRDefault="000D0129" w:rsidP="000D0129">
      <w:pPr>
        <w:numPr>
          <w:ilvl w:val="0"/>
          <w:numId w:val="4"/>
        </w:numPr>
        <w:tabs>
          <w:tab w:val="clear" w:pos="420"/>
          <w:tab w:val="num" w:pos="1701"/>
        </w:tabs>
        <w:ind w:left="1701" w:hanging="850"/>
      </w:pPr>
      <w:r>
        <w:rPr>
          <w:rFonts w:hint="eastAsia"/>
        </w:rPr>
        <w:t>性状的多基因决定</w:t>
      </w:r>
    </w:p>
    <w:p w:rsidR="000D0129" w:rsidRPr="00647A3A" w:rsidRDefault="000D0129" w:rsidP="000D0129">
      <w:pPr>
        <w:numPr>
          <w:ilvl w:val="0"/>
          <w:numId w:val="4"/>
        </w:numPr>
        <w:tabs>
          <w:tab w:val="clear" w:pos="420"/>
          <w:tab w:val="num" w:pos="1701"/>
        </w:tabs>
        <w:ind w:left="1701" w:hanging="850"/>
      </w:pPr>
      <w:r>
        <w:rPr>
          <w:rFonts w:hint="eastAsia"/>
        </w:rPr>
        <w:t>基因的多效性</w:t>
      </w:r>
    </w:p>
    <w:p w:rsidR="000D0129" w:rsidRPr="00647A3A" w:rsidRDefault="000D0129" w:rsidP="000D0129">
      <w:pPr>
        <w:numPr>
          <w:ilvl w:val="0"/>
          <w:numId w:val="4"/>
        </w:numPr>
        <w:tabs>
          <w:tab w:val="clear" w:pos="420"/>
          <w:tab w:val="num" w:pos="1701"/>
        </w:tabs>
        <w:ind w:left="1701" w:hanging="850"/>
      </w:pPr>
      <w:r>
        <w:rPr>
          <w:rFonts w:hint="eastAsia"/>
        </w:rPr>
        <w:t>表现度和外显率</w:t>
      </w:r>
    </w:p>
    <w:p w:rsidR="000D0129" w:rsidRPr="00647A3A" w:rsidRDefault="000D0129" w:rsidP="000D0129">
      <w:pPr>
        <w:numPr>
          <w:ilvl w:val="0"/>
          <w:numId w:val="4"/>
        </w:numPr>
        <w:tabs>
          <w:tab w:val="clear" w:pos="420"/>
          <w:tab w:val="num" w:pos="1701"/>
        </w:tabs>
        <w:ind w:left="1701" w:hanging="850"/>
      </w:pPr>
      <w:r>
        <w:rPr>
          <w:rFonts w:hint="eastAsia"/>
        </w:rPr>
        <w:t>拟表型</w:t>
      </w:r>
    </w:p>
    <w:p w:rsidR="000D0129" w:rsidRPr="007911BD" w:rsidRDefault="000D0129" w:rsidP="000D0129">
      <w:pPr>
        <w:ind w:firstLineChars="257" w:firstLine="5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第二节 </w:t>
      </w:r>
      <w:r w:rsidRPr="004B73FA">
        <w:rPr>
          <w:rFonts w:ascii="宋体" w:hAnsi="宋体" w:hint="eastAsia"/>
          <w:szCs w:val="21"/>
        </w:rPr>
        <w:t>显隐性关系的相对性</w:t>
      </w:r>
    </w:p>
    <w:p w:rsidR="000D0129" w:rsidRDefault="000D0129" w:rsidP="000D0129">
      <w:pPr>
        <w:ind w:firstLineChars="257" w:firstLine="5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第三节 </w:t>
      </w:r>
      <w:r w:rsidRPr="00D26162">
        <w:rPr>
          <w:rFonts w:ascii="宋体" w:hAnsi="宋体" w:hint="eastAsia"/>
          <w:szCs w:val="21"/>
        </w:rPr>
        <w:t>致死基因</w:t>
      </w:r>
    </w:p>
    <w:p w:rsidR="000D0129" w:rsidRDefault="000D0129" w:rsidP="000D0129">
      <w:pPr>
        <w:ind w:firstLineChars="257" w:firstLine="5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第四节</w:t>
      </w:r>
      <w:r w:rsidRPr="00D26162">
        <w:rPr>
          <w:rFonts w:ascii="宋体" w:hAnsi="宋体" w:hint="eastAsia"/>
          <w:szCs w:val="21"/>
        </w:rPr>
        <w:t>复等位现象</w:t>
      </w:r>
    </w:p>
    <w:p w:rsidR="000D0129" w:rsidRPr="00D26162" w:rsidRDefault="000D0129" w:rsidP="000D0129">
      <w:pPr>
        <w:ind w:leftChars="257" w:left="5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第五节非</w:t>
      </w:r>
      <w:r w:rsidRPr="00D26162">
        <w:rPr>
          <w:rFonts w:ascii="宋体" w:hAnsi="宋体" w:hint="eastAsia"/>
          <w:szCs w:val="21"/>
        </w:rPr>
        <w:t>等位基因间的相互作用</w:t>
      </w:r>
    </w:p>
    <w:p w:rsidR="000D0129" w:rsidRDefault="000D0129" w:rsidP="000D0129">
      <w:pPr>
        <w:numPr>
          <w:ilvl w:val="0"/>
          <w:numId w:val="5"/>
        </w:numPr>
        <w:ind w:leftChars="429" w:left="961" w:hanging="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互补基因</w:t>
      </w:r>
    </w:p>
    <w:p w:rsidR="000D0129" w:rsidRDefault="000D0129" w:rsidP="000D0129">
      <w:pPr>
        <w:numPr>
          <w:ilvl w:val="0"/>
          <w:numId w:val="5"/>
        </w:numPr>
        <w:ind w:leftChars="429" w:left="961" w:hanging="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修饰基因</w:t>
      </w:r>
    </w:p>
    <w:p w:rsidR="000D0129" w:rsidRPr="00D26162" w:rsidRDefault="000D0129" w:rsidP="000D0129">
      <w:pPr>
        <w:numPr>
          <w:ilvl w:val="0"/>
          <w:numId w:val="5"/>
        </w:numPr>
        <w:ind w:leftChars="429" w:left="961" w:hanging="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上位效应</w:t>
      </w:r>
    </w:p>
    <w:p w:rsidR="000D0129" w:rsidRDefault="000D0129" w:rsidP="000D0129">
      <w:pPr>
        <w:ind w:firstLineChars="49" w:firstLine="103"/>
        <w:jc w:val="left"/>
        <w:rPr>
          <w:rFonts w:ascii="宋体" w:hAnsi="宋体"/>
          <w:b/>
          <w:szCs w:val="21"/>
        </w:rPr>
      </w:pPr>
      <w:r w:rsidRPr="00D26162"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四部分</w:t>
      </w:r>
      <w:r w:rsidRPr="00D26162">
        <w:rPr>
          <w:rFonts w:ascii="宋体" w:hAnsi="宋体" w:hint="eastAsia"/>
          <w:b/>
          <w:szCs w:val="21"/>
        </w:rPr>
        <w:t xml:space="preserve">  </w:t>
      </w:r>
      <w:r>
        <w:rPr>
          <w:rFonts w:ascii="宋体" w:hAnsi="宋体" w:hint="eastAsia"/>
          <w:b/>
          <w:szCs w:val="21"/>
        </w:rPr>
        <w:t>遗传的分子基础</w:t>
      </w:r>
    </w:p>
    <w:p w:rsidR="000D0129" w:rsidRPr="0080786E" w:rsidRDefault="000D0129" w:rsidP="000D0129">
      <w:pPr>
        <w:ind w:firstLineChars="257" w:firstLine="5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第一节</w:t>
      </w:r>
      <w:r w:rsidRPr="0080786E">
        <w:rPr>
          <w:rFonts w:ascii="宋体" w:hAnsi="宋体" w:hint="eastAsia"/>
          <w:szCs w:val="21"/>
        </w:rPr>
        <w:t>DNA作为遗传物质的</w:t>
      </w:r>
      <w:r>
        <w:rPr>
          <w:rFonts w:ascii="宋体" w:hAnsi="宋体" w:hint="eastAsia"/>
          <w:szCs w:val="21"/>
        </w:rPr>
        <w:t>直接和间接</w:t>
      </w:r>
      <w:r w:rsidRPr="0080786E">
        <w:rPr>
          <w:rFonts w:ascii="宋体" w:hAnsi="宋体" w:hint="eastAsia"/>
          <w:szCs w:val="21"/>
        </w:rPr>
        <w:t>证据</w:t>
      </w:r>
    </w:p>
    <w:p w:rsidR="000D0129" w:rsidRPr="0080786E" w:rsidRDefault="000D0129" w:rsidP="000D0129">
      <w:pPr>
        <w:ind w:firstLineChars="257" w:firstLine="5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第二节 DNA的分子结构与</w:t>
      </w:r>
      <w:r w:rsidRPr="0080786E">
        <w:rPr>
          <w:rFonts w:ascii="宋体" w:hAnsi="宋体" w:hint="eastAsia"/>
          <w:szCs w:val="21"/>
        </w:rPr>
        <w:t>复制</w:t>
      </w:r>
    </w:p>
    <w:p w:rsidR="000D0129" w:rsidRDefault="000D0129" w:rsidP="000D0129">
      <w:pPr>
        <w:ind w:firstLineChars="257" w:firstLine="540"/>
        <w:rPr>
          <w:rFonts w:ascii="宋体" w:hAnsi="宋体"/>
          <w:szCs w:val="21"/>
        </w:rPr>
      </w:pPr>
      <w:r w:rsidRPr="0080786E">
        <w:rPr>
          <w:rFonts w:ascii="宋体" w:hAnsi="宋体" w:hint="eastAsia"/>
          <w:szCs w:val="21"/>
        </w:rPr>
        <w:t>第三节 基因的本质</w:t>
      </w:r>
    </w:p>
    <w:p w:rsidR="000D0129" w:rsidRDefault="000D0129" w:rsidP="000D0129">
      <w:pPr>
        <w:numPr>
          <w:ilvl w:val="0"/>
          <w:numId w:val="13"/>
        </w:numPr>
        <w:ind w:left="1701" w:hanging="8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基因与DNA</w:t>
      </w:r>
    </w:p>
    <w:p w:rsidR="000D0129" w:rsidRDefault="000D0129" w:rsidP="000D0129">
      <w:pPr>
        <w:numPr>
          <w:ilvl w:val="0"/>
          <w:numId w:val="13"/>
        </w:numPr>
        <w:ind w:left="1701" w:hanging="8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生化突变型与一个基因一个酶假说</w:t>
      </w:r>
    </w:p>
    <w:p w:rsidR="000D0129" w:rsidRDefault="000D0129" w:rsidP="000D0129">
      <w:pPr>
        <w:numPr>
          <w:ilvl w:val="0"/>
          <w:numId w:val="13"/>
        </w:numPr>
        <w:ind w:left="1701" w:hanging="8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人的先天代谢缺陷</w:t>
      </w:r>
    </w:p>
    <w:p w:rsidR="000D0129" w:rsidRDefault="000D0129" w:rsidP="000D0129">
      <w:pPr>
        <w:numPr>
          <w:ilvl w:val="0"/>
          <w:numId w:val="13"/>
        </w:numPr>
        <w:ind w:left="1701" w:hanging="850"/>
        <w:rPr>
          <w:rFonts w:ascii="宋体" w:hAnsi="宋体"/>
          <w:szCs w:val="21"/>
        </w:rPr>
      </w:pPr>
      <w:r w:rsidRPr="00327857">
        <w:rPr>
          <w:rFonts w:ascii="宋体" w:hAnsi="宋体" w:hint="eastAsia"/>
          <w:szCs w:val="21"/>
        </w:rPr>
        <w:t>基因的精细结构</w:t>
      </w:r>
    </w:p>
    <w:p w:rsidR="000D0129" w:rsidRPr="00327857" w:rsidRDefault="000D0129" w:rsidP="000D0129">
      <w:pPr>
        <w:numPr>
          <w:ilvl w:val="0"/>
          <w:numId w:val="13"/>
        </w:numPr>
        <w:ind w:left="1701" w:hanging="850"/>
        <w:rPr>
          <w:rFonts w:ascii="宋体" w:hAnsi="宋体"/>
          <w:szCs w:val="21"/>
        </w:rPr>
      </w:pPr>
      <w:r w:rsidRPr="00327857">
        <w:rPr>
          <w:rFonts w:ascii="宋体" w:hAnsi="宋体" w:hint="eastAsia"/>
          <w:szCs w:val="21"/>
        </w:rPr>
        <w:t>基因的近代概念</w:t>
      </w:r>
    </w:p>
    <w:p w:rsidR="000D0129" w:rsidRPr="00D26162" w:rsidRDefault="000D0129" w:rsidP="000D0129">
      <w:pPr>
        <w:ind w:firstLineChars="49" w:firstLine="103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第五部分  </w:t>
      </w:r>
      <w:r w:rsidRPr="00D26162">
        <w:rPr>
          <w:rFonts w:ascii="宋体" w:hAnsi="宋体" w:hint="eastAsia"/>
          <w:b/>
          <w:szCs w:val="21"/>
        </w:rPr>
        <w:t>性别决定和伴性遗传</w:t>
      </w:r>
    </w:p>
    <w:p w:rsidR="000D0129" w:rsidRDefault="000D0129" w:rsidP="000D0129">
      <w:pPr>
        <w:ind w:left="5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第一节  </w:t>
      </w:r>
      <w:r w:rsidRPr="00D26162">
        <w:rPr>
          <w:rFonts w:ascii="宋体" w:hAnsi="宋体" w:hint="eastAsia"/>
          <w:szCs w:val="21"/>
        </w:rPr>
        <w:t>性染色体决定的性别</w:t>
      </w:r>
    </w:p>
    <w:p w:rsidR="000D0129" w:rsidRDefault="000D0129" w:rsidP="000D0129">
      <w:pPr>
        <w:numPr>
          <w:ilvl w:val="0"/>
          <w:numId w:val="9"/>
        </w:numPr>
        <w:ind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性染色体</w:t>
      </w:r>
    </w:p>
    <w:p w:rsidR="000D0129" w:rsidRPr="00D26162" w:rsidRDefault="000D0129" w:rsidP="000D0129">
      <w:pPr>
        <w:numPr>
          <w:ilvl w:val="0"/>
          <w:numId w:val="9"/>
        </w:numPr>
        <w:ind w:firstLine="0"/>
        <w:rPr>
          <w:rFonts w:ascii="宋体" w:hAnsi="宋体"/>
          <w:szCs w:val="21"/>
        </w:rPr>
      </w:pPr>
      <w:r w:rsidRPr="00D26162">
        <w:rPr>
          <w:rFonts w:ascii="宋体" w:hAnsi="宋体" w:hint="eastAsia"/>
          <w:szCs w:val="21"/>
        </w:rPr>
        <w:t>性别</w:t>
      </w:r>
      <w:r>
        <w:rPr>
          <w:rFonts w:ascii="宋体" w:hAnsi="宋体" w:hint="eastAsia"/>
          <w:szCs w:val="21"/>
        </w:rPr>
        <w:t>由性染色体差异决定</w:t>
      </w:r>
    </w:p>
    <w:p w:rsidR="000D0129" w:rsidRDefault="000D0129" w:rsidP="000D0129">
      <w:pPr>
        <w:ind w:left="5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第二节  </w:t>
      </w:r>
      <w:r w:rsidRPr="00D26162">
        <w:rPr>
          <w:rFonts w:ascii="宋体" w:hAnsi="宋体" w:hint="eastAsia"/>
          <w:szCs w:val="21"/>
        </w:rPr>
        <w:t>伴性遗传</w:t>
      </w:r>
    </w:p>
    <w:p w:rsidR="000D0129" w:rsidRDefault="000D0129" w:rsidP="000D0129">
      <w:pPr>
        <w:numPr>
          <w:ilvl w:val="0"/>
          <w:numId w:val="8"/>
        </w:numPr>
        <w:ind w:firstLine="0"/>
        <w:rPr>
          <w:rFonts w:ascii="宋体" w:hAnsi="宋体"/>
          <w:szCs w:val="21"/>
        </w:rPr>
      </w:pPr>
      <w:r w:rsidRPr="00D26162">
        <w:rPr>
          <w:rFonts w:ascii="宋体" w:hAnsi="宋体" w:hint="eastAsia"/>
          <w:szCs w:val="21"/>
        </w:rPr>
        <w:t>果蝇的伴性遗</w:t>
      </w:r>
      <w:r>
        <w:rPr>
          <w:rFonts w:ascii="宋体" w:hAnsi="宋体" w:hint="eastAsia"/>
          <w:szCs w:val="21"/>
        </w:rPr>
        <w:t>传</w:t>
      </w:r>
    </w:p>
    <w:p w:rsidR="000D0129" w:rsidRDefault="000D0129" w:rsidP="000D0129">
      <w:pPr>
        <w:numPr>
          <w:ilvl w:val="0"/>
          <w:numId w:val="8"/>
        </w:numPr>
        <w:ind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高等植物的伴性遗传</w:t>
      </w:r>
    </w:p>
    <w:p w:rsidR="000D0129" w:rsidRDefault="000D0129" w:rsidP="000D0129">
      <w:pPr>
        <w:numPr>
          <w:ilvl w:val="0"/>
          <w:numId w:val="8"/>
        </w:numPr>
        <w:ind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鸡的伴性遗传</w:t>
      </w:r>
    </w:p>
    <w:p w:rsidR="000D0129" w:rsidRDefault="000D0129" w:rsidP="000D0129">
      <w:pPr>
        <w:ind w:left="5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第三节  遗传的染色体学说的直接证明</w:t>
      </w:r>
    </w:p>
    <w:p w:rsidR="000D0129" w:rsidRDefault="000D0129" w:rsidP="000D0129">
      <w:pPr>
        <w:ind w:left="52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第四节  </w:t>
      </w:r>
      <w:r w:rsidRPr="00D26162">
        <w:rPr>
          <w:rFonts w:ascii="宋体" w:hAnsi="宋体" w:hint="eastAsia"/>
          <w:szCs w:val="21"/>
        </w:rPr>
        <w:t>其它类型的性别决定</w:t>
      </w:r>
    </w:p>
    <w:p w:rsidR="000D0129" w:rsidRDefault="000D0129" w:rsidP="000D0129">
      <w:pPr>
        <w:numPr>
          <w:ilvl w:val="1"/>
          <w:numId w:val="1"/>
        </w:numPr>
        <w:tabs>
          <w:tab w:val="clear" w:pos="1243"/>
        </w:tabs>
        <w:ind w:leftChars="257" w:left="54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Pr="00D26162">
        <w:rPr>
          <w:rFonts w:ascii="宋体" w:hAnsi="宋体" w:hint="eastAsia"/>
          <w:szCs w:val="21"/>
        </w:rPr>
        <w:t>人类的性别畸形</w:t>
      </w:r>
    </w:p>
    <w:p w:rsidR="000D0129" w:rsidRDefault="000D0129" w:rsidP="000D0129">
      <w:pPr>
        <w:numPr>
          <w:ilvl w:val="1"/>
          <w:numId w:val="1"/>
        </w:numPr>
        <w:tabs>
          <w:tab w:val="clear" w:pos="1243"/>
        </w:tabs>
        <w:ind w:leftChars="257" w:left="54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基因与性别决定</w:t>
      </w:r>
    </w:p>
    <w:p w:rsidR="000D0129" w:rsidRPr="00D26162" w:rsidRDefault="000D0129" w:rsidP="000D0129">
      <w:pPr>
        <w:ind w:firstLineChars="85" w:firstLine="179"/>
        <w:rPr>
          <w:rFonts w:ascii="宋体" w:hAnsi="宋体"/>
          <w:b/>
          <w:szCs w:val="21"/>
        </w:rPr>
      </w:pPr>
      <w:r w:rsidRPr="00D26162">
        <w:rPr>
          <w:rFonts w:ascii="宋体" w:hAnsi="宋体" w:hint="eastAsia"/>
          <w:b/>
          <w:szCs w:val="21"/>
        </w:rPr>
        <w:t>第六</w:t>
      </w:r>
      <w:r>
        <w:rPr>
          <w:rFonts w:ascii="宋体" w:hAnsi="宋体" w:hint="eastAsia"/>
          <w:b/>
          <w:szCs w:val="21"/>
        </w:rPr>
        <w:t>部分</w:t>
      </w:r>
      <w:r w:rsidRPr="00D26162">
        <w:rPr>
          <w:rFonts w:ascii="宋体" w:hAnsi="宋体" w:hint="eastAsia"/>
          <w:b/>
          <w:szCs w:val="21"/>
        </w:rPr>
        <w:t xml:space="preserve">  </w:t>
      </w:r>
      <w:r>
        <w:rPr>
          <w:rFonts w:ascii="宋体" w:hAnsi="宋体" w:hint="eastAsia"/>
          <w:b/>
          <w:szCs w:val="21"/>
        </w:rPr>
        <w:t>连锁交换</w:t>
      </w:r>
      <w:r w:rsidRPr="00D26162">
        <w:rPr>
          <w:rFonts w:ascii="宋体" w:hAnsi="宋体" w:hint="eastAsia"/>
          <w:b/>
          <w:szCs w:val="21"/>
        </w:rPr>
        <w:t>和连锁</w:t>
      </w:r>
      <w:r>
        <w:rPr>
          <w:rFonts w:ascii="宋体" w:hAnsi="宋体" w:hint="eastAsia"/>
          <w:b/>
          <w:szCs w:val="21"/>
        </w:rPr>
        <w:t>分析</w:t>
      </w:r>
    </w:p>
    <w:p w:rsidR="000D0129" w:rsidRDefault="000D0129" w:rsidP="000D0129">
      <w:pPr>
        <w:tabs>
          <w:tab w:val="num" w:pos="1260"/>
        </w:tabs>
        <w:ind w:leftChars="270" w:left="1275" w:hangingChars="337" w:hanging="7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第一节  </w:t>
      </w:r>
      <w:r w:rsidRPr="00D26162">
        <w:rPr>
          <w:rFonts w:ascii="宋体" w:hAnsi="宋体" w:hint="eastAsia"/>
          <w:szCs w:val="21"/>
        </w:rPr>
        <w:t>连锁与互换</w:t>
      </w:r>
    </w:p>
    <w:p w:rsidR="000D0129" w:rsidRDefault="000D0129" w:rsidP="000D0129">
      <w:pPr>
        <w:numPr>
          <w:ilvl w:val="0"/>
          <w:numId w:val="10"/>
        </w:numPr>
        <w:tabs>
          <w:tab w:val="clear" w:pos="960"/>
        </w:tabs>
        <w:ind w:left="1701" w:hanging="850"/>
        <w:rPr>
          <w:rFonts w:hAnsi="宋体"/>
          <w:szCs w:val="21"/>
        </w:rPr>
      </w:pPr>
      <w:r w:rsidRPr="00D26162">
        <w:rPr>
          <w:rFonts w:hAnsi="宋体" w:hint="eastAsia"/>
          <w:szCs w:val="21"/>
        </w:rPr>
        <w:t>连锁与互换的现象</w:t>
      </w:r>
    </w:p>
    <w:p w:rsidR="000D0129" w:rsidRPr="00647A3A" w:rsidRDefault="000D0129" w:rsidP="000D0129">
      <w:pPr>
        <w:numPr>
          <w:ilvl w:val="0"/>
          <w:numId w:val="10"/>
        </w:numPr>
        <w:tabs>
          <w:tab w:val="clear" w:pos="960"/>
        </w:tabs>
        <w:ind w:left="1701" w:hanging="850"/>
        <w:rPr>
          <w:rFonts w:hAnsi="宋体"/>
          <w:szCs w:val="21"/>
        </w:rPr>
      </w:pPr>
      <w:r w:rsidRPr="00D26162">
        <w:rPr>
          <w:rFonts w:hAnsi="宋体" w:hint="eastAsia"/>
          <w:szCs w:val="21"/>
        </w:rPr>
        <w:t>基因重组的现象和重组值的测定方法</w:t>
      </w:r>
    </w:p>
    <w:p w:rsidR="000D0129" w:rsidRPr="00647A3A" w:rsidRDefault="000D0129" w:rsidP="000D0129">
      <w:pPr>
        <w:numPr>
          <w:ilvl w:val="0"/>
          <w:numId w:val="10"/>
        </w:numPr>
        <w:tabs>
          <w:tab w:val="clear" w:pos="960"/>
        </w:tabs>
        <w:ind w:left="1701" w:hanging="850"/>
        <w:rPr>
          <w:rFonts w:hAnsi="宋体"/>
          <w:szCs w:val="21"/>
        </w:rPr>
      </w:pPr>
      <w:r w:rsidRPr="00647A3A">
        <w:rPr>
          <w:rFonts w:hAnsi="宋体" w:hint="eastAsia"/>
          <w:szCs w:val="21"/>
        </w:rPr>
        <w:t>两点测验法作图</w:t>
      </w:r>
    </w:p>
    <w:p w:rsidR="000D0129" w:rsidRPr="00647A3A" w:rsidRDefault="000D0129" w:rsidP="000D0129">
      <w:pPr>
        <w:numPr>
          <w:ilvl w:val="0"/>
          <w:numId w:val="10"/>
        </w:numPr>
        <w:tabs>
          <w:tab w:val="clear" w:pos="960"/>
        </w:tabs>
        <w:ind w:left="1701" w:hanging="850"/>
        <w:rPr>
          <w:rFonts w:hAnsi="宋体"/>
          <w:szCs w:val="21"/>
        </w:rPr>
      </w:pPr>
      <w:r w:rsidRPr="00647A3A">
        <w:rPr>
          <w:rFonts w:hAnsi="宋体" w:hint="eastAsia"/>
          <w:szCs w:val="21"/>
        </w:rPr>
        <w:lastRenderedPageBreak/>
        <w:t>三点测验法作图</w:t>
      </w:r>
    </w:p>
    <w:p w:rsidR="000D0129" w:rsidRPr="00647A3A" w:rsidRDefault="000D0129" w:rsidP="000D0129">
      <w:pPr>
        <w:numPr>
          <w:ilvl w:val="0"/>
          <w:numId w:val="10"/>
        </w:numPr>
        <w:tabs>
          <w:tab w:val="clear" w:pos="960"/>
        </w:tabs>
        <w:ind w:left="1701" w:hanging="850"/>
        <w:rPr>
          <w:rFonts w:hAnsi="宋体"/>
          <w:szCs w:val="21"/>
        </w:rPr>
      </w:pPr>
      <w:r w:rsidRPr="00647A3A">
        <w:rPr>
          <w:rFonts w:hAnsi="宋体" w:hint="eastAsia"/>
          <w:szCs w:val="21"/>
        </w:rPr>
        <w:t>重组与交换的关系</w:t>
      </w:r>
    </w:p>
    <w:p w:rsidR="000D0129" w:rsidRPr="00647A3A" w:rsidRDefault="000D0129" w:rsidP="000D0129">
      <w:pPr>
        <w:numPr>
          <w:ilvl w:val="0"/>
          <w:numId w:val="10"/>
        </w:numPr>
        <w:tabs>
          <w:tab w:val="clear" w:pos="960"/>
        </w:tabs>
        <w:ind w:left="1701" w:hanging="850"/>
        <w:rPr>
          <w:rFonts w:hAnsi="宋体"/>
          <w:szCs w:val="21"/>
        </w:rPr>
      </w:pPr>
      <w:r w:rsidRPr="00647A3A">
        <w:rPr>
          <w:rFonts w:hAnsi="宋体" w:hint="eastAsia"/>
          <w:szCs w:val="21"/>
        </w:rPr>
        <w:t>并发率和干涉</w:t>
      </w:r>
    </w:p>
    <w:p w:rsidR="000D0129" w:rsidRPr="00647A3A" w:rsidRDefault="000D0129" w:rsidP="000D0129">
      <w:pPr>
        <w:numPr>
          <w:ilvl w:val="0"/>
          <w:numId w:val="10"/>
        </w:numPr>
        <w:tabs>
          <w:tab w:val="clear" w:pos="960"/>
        </w:tabs>
        <w:ind w:left="1701" w:hanging="850"/>
        <w:rPr>
          <w:rFonts w:hAnsi="宋体"/>
          <w:szCs w:val="21"/>
        </w:rPr>
      </w:pPr>
      <w:r w:rsidRPr="00647A3A">
        <w:rPr>
          <w:rFonts w:hAnsi="宋体" w:hint="eastAsia"/>
          <w:szCs w:val="21"/>
        </w:rPr>
        <w:t>孟德尔研究的</w:t>
      </w:r>
      <w:r w:rsidRPr="00647A3A">
        <w:rPr>
          <w:rFonts w:hAnsi="宋体" w:hint="eastAsia"/>
          <w:szCs w:val="21"/>
        </w:rPr>
        <w:t>7</w:t>
      </w:r>
      <w:r w:rsidRPr="00647A3A">
        <w:rPr>
          <w:rFonts w:hAnsi="宋体" w:hint="eastAsia"/>
          <w:szCs w:val="21"/>
        </w:rPr>
        <w:t>对相对性状</w:t>
      </w:r>
    </w:p>
    <w:p w:rsidR="000D0129" w:rsidRDefault="000D0129" w:rsidP="000D0129">
      <w:pPr>
        <w:tabs>
          <w:tab w:val="num" w:pos="1260"/>
        </w:tabs>
        <w:ind w:leftChars="270" w:left="1275" w:hangingChars="337" w:hanging="7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第二节  </w:t>
      </w:r>
      <w:r w:rsidRPr="00D26162">
        <w:rPr>
          <w:rFonts w:ascii="宋体" w:hAnsi="宋体" w:hint="eastAsia"/>
          <w:szCs w:val="21"/>
        </w:rPr>
        <w:t>真菌的遗传学分析</w:t>
      </w:r>
    </w:p>
    <w:p w:rsidR="000D0129" w:rsidRDefault="000D0129" w:rsidP="000D0129">
      <w:pPr>
        <w:numPr>
          <w:ilvl w:val="0"/>
          <w:numId w:val="11"/>
        </w:numPr>
        <w:ind w:hanging="60"/>
        <w:rPr>
          <w:rFonts w:ascii="宋体" w:hAnsi="宋体"/>
          <w:szCs w:val="21"/>
        </w:rPr>
      </w:pPr>
      <w:r w:rsidRPr="00D26162">
        <w:rPr>
          <w:rFonts w:ascii="宋体" w:hAnsi="宋体" w:hint="eastAsia"/>
          <w:szCs w:val="21"/>
        </w:rPr>
        <w:t>四分子及四分子分析</w:t>
      </w:r>
    </w:p>
    <w:p w:rsidR="000D0129" w:rsidRDefault="000D0129" w:rsidP="000D0129">
      <w:pPr>
        <w:numPr>
          <w:ilvl w:val="0"/>
          <w:numId w:val="11"/>
        </w:numPr>
        <w:ind w:hanging="60"/>
        <w:rPr>
          <w:rFonts w:ascii="宋体" w:hAnsi="宋体"/>
          <w:szCs w:val="21"/>
        </w:rPr>
      </w:pPr>
      <w:r w:rsidRPr="00D26162">
        <w:rPr>
          <w:rFonts w:ascii="宋体" w:hAnsi="宋体" w:hint="eastAsia"/>
          <w:szCs w:val="21"/>
        </w:rPr>
        <w:t>着丝粒作图</w:t>
      </w:r>
    </w:p>
    <w:p w:rsidR="000D0129" w:rsidRDefault="000D0129" w:rsidP="000D0129">
      <w:pPr>
        <w:numPr>
          <w:ilvl w:val="0"/>
          <w:numId w:val="11"/>
        </w:numPr>
        <w:ind w:hanging="60"/>
        <w:rPr>
          <w:rFonts w:ascii="宋体" w:hAnsi="宋体"/>
          <w:szCs w:val="21"/>
        </w:rPr>
      </w:pPr>
      <w:r w:rsidRPr="00D26162">
        <w:rPr>
          <w:rFonts w:ascii="宋体" w:hAnsi="宋体" w:hint="eastAsia"/>
          <w:szCs w:val="21"/>
        </w:rPr>
        <w:t>链孢霉的连锁分析及作图</w:t>
      </w:r>
    </w:p>
    <w:p w:rsidR="000D0129" w:rsidRDefault="000D0129" w:rsidP="000D0129">
      <w:pPr>
        <w:tabs>
          <w:tab w:val="num" w:pos="1260"/>
        </w:tabs>
        <w:ind w:leftChars="270" w:left="1275" w:hangingChars="337" w:hanging="7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第三节  </w:t>
      </w:r>
      <w:r w:rsidRPr="00D26162">
        <w:rPr>
          <w:rFonts w:ascii="宋体" w:hAnsi="宋体" w:hint="eastAsia"/>
          <w:szCs w:val="21"/>
        </w:rPr>
        <w:t>连锁分析</w:t>
      </w:r>
      <w:r>
        <w:rPr>
          <w:rFonts w:ascii="宋体" w:hAnsi="宋体" w:hint="eastAsia"/>
          <w:szCs w:val="21"/>
        </w:rPr>
        <w:t>与</w:t>
      </w:r>
      <w:r w:rsidRPr="00D26162">
        <w:rPr>
          <w:rFonts w:ascii="宋体" w:hAnsi="宋体" w:hint="eastAsia"/>
          <w:szCs w:val="21"/>
        </w:rPr>
        <w:t>人</w:t>
      </w:r>
      <w:r>
        <w:rPr>
          <w:rFonts w:ascii="宋体" w:hAnsi="宋体" w:hint="eastAsia"/>
          <w:szCs w:val="21"/>
        </w:rPr>
        <w:t>基因</w:t>
      </w:r>
      <w:r w:rsidRPr="00D26162">
        <w:rPr>
          <w:rFonts w:ascii="宋体" w:hAnsi="宋体" w:hint="eastAsia"/>
          <w:szCs w:val="21"/>
        </w:rPr>
        <w:t>的</w:t>
      </w:r>
      <w:r>
        <w:rPr>
          <w:rFonts w:ascii="宋体" w:hAnsi="宋体" w:hint="eastAsia"/>
          <w:szCs w:val="21"/>
        </w:rPr>
        <w:t>诊断和定位</w:t>
      </w:r>
    </w:p>
    <w:p w:rsidR="000D0129" w:rsidRDefault="000D0129" w:rsidP="000D0129">
      <w:pPr>
        <w:numPr>
          <w:ilvl w:val="0"/>
          <w:numId w:val="12"/>
        </w:numPr>
        <w:ind w:hanging="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限制性片段长度多态</w:t>
      </w:r>
    </w:p>
    <w:p w:rsidR="000D0129" w:rsidRDefault="000D0129" w:rsidP="000D0129">
      <w:pPr>
        <w:numPr>
          <w:ilvl w:val="0"/>
          <w:numId w:val="12"/>
        </w:numPr>
        <w:ind w:hanging="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基因链锁和基因诊断</w:t>
      </w:r>
    </w:p>
    <w:p w:rsidR="000D0129" w:rsidRDefault="000D0129" w:rsidP="000D0129">
      <w:pPr>
        <w:numPr>
          <w:ilvl w:val="0"/>
          <w:numId w:val="12"/>
        </w:numPr>
        <w:ind w:hanging="60"/>
        <w:rPr>
          <w:rFonts w:ascii="宋体" w:hAnsi="宋体"/>
          <w:szCs w:val="21"/>
        </w:rPr>
      </w:pPr>
      <w:r w:rsidRPr="00D26162">
        <w:rPr>
          <w:rFonts w:ascii="宋体" w:hAnsi="宋体" w:hint="eastAsia"/>
          <w:szCs w:val="21"/>
        </w:rPr>
        <w:t>家系</w:t>
      </w:r>
      <w:r>
        <w:rPr>
          <w:rFonts w:ascii="宋体" w:hAnsi="宋体" w:hint="eastAsia"/>
          <w:szCs w:val="21"/>
        </w:rPr>
        <w:t>连锁</w:t>
      </w:r>
      <w:r w:rsidRPr="00D26162">
        <w:rPr>
          <w:rFonts w:ascii="宋体" w:hAnsi="宋体" w:hint="eastAsia"/>
          <w:szCs w:val="21"/>
        </w:rPr>
        <w:t>分析与基因定位</w:t>
      </w:r>
    </w:p>
    <w:p w:rsidR="000D0129" w:rsidRPr="00D26162" w:rsidRDefault="000D0129" w:rsidP="000D0129">
      <w:pPr>
        <w:tabs>
          <w:tab w:val="num" w:pos="1260"/>
        </w:tabs>
        <w:ind w:leftChars="270" w:left="1275" w:hangingChars="337" w:hanging="70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第四节  染色体遗传机制在理论和实践上的意义</w:t>
      </w:r>
    </w:p>
    <w:p w:rsidR="000D0129" w:rsidRDefault="000D0129" w:rsidP="000D0129">
      <w:pPr>
        <w:ind w:firstLineChars="85" w:firstLine="179"/>
        <w:rPr>
          <w:rFonts w:ascii="宋体" w:hAnsi="宋体"/>
          <w:b/>
          <w:szCs w:val="21"/>
        </w:rPr>
      </w:pPr>
      <w:r w:rsidRPr="00791EE7">
        <w:rPr>
          <w:rFonts w:ascii="宋体" w:hAnsi="宋体" w:hint="eastAsia"/>
          <w:b/>
          <w:szCs w:val="21"/>
        </w:rPr>
        <w:t xml:space="preserve">第七部分  细菌和噬菌体的重组和连锁  </w:t>
      </w:r>
    </w:p>
    <w:p w:rsidR="000D0129" w:rsidRDefault="000D0129" w:rsidP="000D0129">
      <w:pPr>
        <w:numPr>
          <w:ilvl w:val="0"/>
          <w:numId w:val="18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Pr="00B1711A">
        <w:rPr>
          <w:rFonts w:ascii="宋体" w:hAnsi="宋体" w:hint="eastAsia"/>
          <w:szCs w:val="21"/>
        </w:rPr>
        <w:t>细菌的遗传分析</w:t>
      </w:r>
    </w:p>
    <w:p w:rsidR="000D0129" w:rsidRPr="00B1711A" w:rsidRDefault="000D0129" w:rsidP="000D0129">
      <w:pPr>
        <w:numPr>
          <w:ilvl w:val="0"/>
          <w:numId w:val="18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Pr="00B1711A">
        <w:rPr>
          <w:rFonts w:ascii="宋体" w:hAnsi="宋体" w:hint="eastAsia"/>
          <w:szCs w:val="21"/>
        </w:rPr>
        <w:t>噬菌体的遗传分析</w:t>
      </w:r>
    </w:p>
    <w:p w:rsidR="000D0129" w:rsidRPr="00B1711A" w:rsidRDefault="000D0129" w:rsidP="000D0129">
      <w:pPr>
        <w:ind w:firstLineChars="85" w:firstLine="179"/>
        <w:rPr>
          <w:rFonts w:ascii="宋体" w:hAnsi="宋体"/>
          <w:b/>
          <w:szCs w:val="21"/>
        </w:rPr>
      </w:pPr>
      <w:r w:rsidRPr="00B1711A">
        <w:rPr>
          <w:rFonts w:ascii="宋体" w:hAnsi="宋体" w:hint="eastAsia"/>
          <w:b/>
          <w:szCs w:val="21"/>
        </w:rPr>
        <w:t>第八部分  数量性状遗传</w:t>
      </w:r>
    </w:p>
    <w:p w:rsidR="000D0129" w:rsidRDefault="000D0129" w:rsidP="000D0129">
      <w:pPr>
        <w:numPr>
          <w:ilvl w:val="0"/>
          <w:numId w:val="14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Pr="00192927">
        <w:rPr>
          <w:rFonts w:ascii="宋体" w:hAnsi="宋体" w:hint="eastAsia"/>
          <w:szCs w:val="21"/>
        </w:rPr>
        <w:t>多基因假说</w:t>
      </w:r>
    </w:p>
    <w:p w:rsidR="000D0129" w:rsidRDefault="000D0129" w:rsidP="000D0129">
      <w:pPr>
        <w:numPr>
          <w:ilvl w:val="0"/>
          <w:numId w:val="14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Pr="00192927">
        <w:rPr>
          <w:rFonts w:ascii="宋体" w:hAnsi="宋体" w:hint="eastAsia"/>
          <w:szCs w:val="21"/>
        </w:rPr>
        <w:t>数量性状的研究方法</w:t>
      </w:r>
      <w:r>
        <w:rPr>
          <w:rFonts w:ascii="宋体" w:hAnsi="宋体" w:hint="eastAsia"/>
          <w:szCs w:val="21"/>
        </w:rPr>
        <w:t>：</w:t>
      </w:r>
      <w:r w:rsidRPr="00192927">
        <w:rPr>
          <w:rFonts w:ascii="宋体" w:hAnsi="宋体" w:hint="eastAsia"/>
          <w:szCs w:val="21"/>
        </w:rPr>
        <w:t>平均数；方差；标准误</w:t>
      </w:r>
      <w:r>
        <w:rPr>
          <w:rFonts w:ascii="宋体" w:hAnsi="宋体" w:hint="eastAsia"/>
          <w:szCs w:val="21"/>
        </w:rPr>
        <w:t>；</w:t>
      </w:r>
      <w:r w:rsidRPr="00192927">
        <w:rPr>
          <w:rFonts w:ascii="宋体" w:hAnsi="宋体" w:hint="eastAsia"/>
          <w:szCs w:val="21"/>
        </w:rPr>
        <w:t>遗传力的估算</w:t>
      </w:r>
    </w:p>
    <w:p w:rsidR="000D0129" w:rsidRPr="00192927" w:rsidRDefault="000D0129" w:rsidP="000D0129">
      <w:pPr>
        <w:numPr>
          <w:ilvl w:val="0"/>
          <w:numId w:val="14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Pr="00192927">
        <w:rPr>
          <w:rFonts w:ascii="宋体" w:hAnsi="宋体" w:hint="eastAsia"/>
          <w:szCs w:val="21"/>
        </w:rPr>
        <w:t>近亲繁殖和杂种优势</w:t>
      </w:r>
    </w:p>
    <w:p w:rsidR="000D0129" w:rsidRPr="00205112" w:rsidRDefault="000D0129" w:rsidP="000D0129">
      <w:pPr>
        <w:ind w:firstLineChars="85" w:firstLine="179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 xml:space="preserve">第九部分  </w:t>
      </w:r>
      <w:r w:rsidRPr="00205112">
        <w:rPr>
          <w:rFonts w:ascii="宋体" w:hAnsi="宋体" w:hint="eastAsia"/>
          <w:b/>
          <w:bCs/>
          <w:szCs w:val="21"/>
        </w:rPr>
        <w:t>染色体畸变</w:t>
      </w:r>
    </w:p>
    <w:p w:rsidR="000D0129" w:rsidRDefault="000D0129" w:rsidP="000D0129">
      <w:pPr>
        <w:ind w:firstLineChars="257" w:firstLine="5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第一节</w:t>
      </w:r>
      <w:r w:rsidRPr="00205112">
        <w:rPr>
          <w:rFonts w:ascii="宋体" w:hAnsi="宋体" w:hint="eastAsia"/>
          <w:szCs w:val="21"/>
        </w:rPr>
        <w:t xml:space="preserve"> 染色体结构畸变</w:t>
      </w:r>
    </w:p>
    <w:p w:rsidR="000D0129" w:rsidRDefault="000D0129" w:rsidP="000D0129">
      <w:pPr>
        <w:ind w:leftChars="406" w:left="1701" w:hangingChars="404" w:hanging="84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一、    </w:t>
      </w:r>
      <w:r w:rsidRPr="00205112">
        <w:rPr>
          <w:rFonts w:ascii="宋体" w:hAnsi="宋体" w:hint="eastAsia"/>
          <w:szCs w:val="21"/>
        </w:rPr>
        <w:t>染色体结构畸变的主要种类</w:t>
      </w:r>
    </w:p>
    <w:p w:rsidR="000D0129" w:rsidRDefault="000D0129" w:rsidP="000D0129">
      <w:pPr>
        <w:ind w:leftChars="406" w:left="1701" w:hangingChars="404" w:hanging="84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    平衡致死系</w:t>
      </w:r>
    </w:p>
    <w:p w:rsidR="000D0129" w:rsidRDefault="000D0129" w:rsidP="000D0129">
      <w:pPr>
        <w:tabs>
          <w:tab w:val="left" w:pos="1276"/>
        </w:tabs>
        <w:ind w:leftChars="406" w:left="1701" w:hangingChars="404" w:hanging="84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三、    </w:t>
      </w:r>
      <w:r w:rsidRPr="00205112">
        <w:rPr>
          <w:rFonts w:ascii="宋体" w:hAnsi="宋体" w:hint="eastAsia"/>
          <w:szCs w:val="21"/>
        </w:rPr>
        <w:t>染色体结构畸变</w:t>
      </w:r>
      <w:r>
        <w:rPr>
          <w:rFonts w:ascii="宋体" w:hAnsi="宋体" w:hint="eastAsia"/>
          <w:szCs w:val="21"/>
        </w:rPr>
        <w:t>的</w:t>
      </w:r>
      <w:r w:rsidRPr="00205112">
        <w:rPr>
          <w:rFonts w:ascii="宋体" w:hAnsi="宋体" w:hint="eastAsia"/>
          <w:szCs w:val="21"/>
        </w:rPr>
        <w:t>产生</w:t>
      </w:r>
      <w:r>
        <w:rPr>
          <w:rFonts w:ascii="宋体" w:hAnsi="宋体" w:hint="eastAsia"/>
          <w:szCs w:val="21"/>
        </w:rPr>
        <w:t>机理及</w:t>
      </w:r>
      <w:r w:rsidRPr="00205112">
        <w:rPr>
          <w:rFonts w:ascii="宋体" w:hAnsi="宋体" w:hint="eastAsia"/>
          <w:szCs w:val="21"/>
        </w:rPr>
        <w:t>主要遗传学效应</w:t>
      </w:r>
    </w:p>
    <w:p w:rsidR="000D0129" w:rsidRDefault="000D0129" w:rsidP="000D0129">
      <w:pPr>
        <w:ind w:leftChars="406" w:left="1701" w:hangingChars="404" w:hanging="84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四、    </w:t>
      </w:r>
      <w:r w:rsidRPr="00205112">
        <w:rPr>
          <w:rFonts w:ascii="宋体" w:hAnsi="宋体" w:hint="eastAsia"/>
          <w:szCs w:val="21"/>
        </w:rPr>
        <w:t>染色体结构畸变</w:t>
      </w:r>
      <w:r>
        <w:rPr>
          <w:rFonts w:ascii="宋体" w:hAnsi="宋体" w:hint="eastAsia"/>
          <w:szCs w:val="21"/>
        </w:rPr>
        <w:t>在育种中的应用</w:t>
      </w:r>
    </w:p>
    <w:p w:rsidR="000D0129" w:rsidRDefault="000D0129" w:rsidP="000D0129">
      <w:pPr>
        <w:ind w:firstLineChars="257" w:firstLine="5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第二节 染色体数目畸变</w:t>
      </w:r>
    </w:p>
    <w:p w:rsidR="000D0129" w:rsidRDefault="000D0129" w:rsidP="000D0129">
      <w:pPr>
        <w:ind w:leftChars="428" w:left="899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一、   染色体数目畸变</w:t>
      </w:r>
      <w:r w:rsidRPr="00205112">
        <w:rPr>
          <w:rFonts w:ascii="宋体" w:hAnsi="宋体" w:hint="eastAsia"/>
          <w:szCs w:val="21"/>
        </w:rPr>
        <w:t>的主要种类</w:t>
      </w:r>
    </w:p>
    <w:p w:rsidR="000D0129" w:rsidRDefault="000D0129" w:rsidP="000D0129">
      <w:pPr>
        <w:ind w:leftChars="428" w:left="899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   多倍体的诱发及多倍体的实践应用</w:t>
      </w:r>
    </w:p>
    <w:p w:rsidR="000D0129" w:rsidRDefault="000D0129" w:rsidP="000D0129">
      <w:pPr>
        <w:ind w:leftChars="428" w:left="899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   非整倍体变异及形成机制</w:t>
      </w:r>
    </w:p>
    <w:p w:rsidR="000D0129" w:rsidRDefault="000D0129" w:rsidP="000D0129">
      <w:pPr>
        <w:ind w:leftChars="428" w:left="899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四、   </w:t>
      </w:r>
      <w:r w:rsidRPr="00205112">
        <w:rPr>
          <w:rFonts w:ascii="宋体" w:hAnsi="宋体" w:hint="eastAsia"/>
          <w:szCs w:val="21"/>
        </w:rPr>
        <w:t>各种数目畸变的减数分裂行为</w:t>
      </w:r>
    </w:p>
    <w:p w:rsidR="000D0129" w:rsidRPr="00D12BFA" w:rsidRDefault="000D0129" w:rsidP="000D0129">
      <w:pPr>
        <w:ind w:leftChars="428" w:left="899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五、   </w:t>
      </w:r>
      <w:r w:rsidRPr="00205112">
        <w:rPr>
          <w:rFonts w:ascii="宋体" w:hAnsi="宋体" w:hint="eastAsia"/>
          <w:szCs w:val="21"/>
        </w:rPr>
        <w:t>数目畸变的主要遗传学效应</w:t>
      </w:r>
    </w:p>
    <w:p w:rsidR="000D0129" w:rsidRPr="00205112" w:rsidRDefault="000D0129" w:rsidP="000D0129">
      <w:pPr>
        <w:ind w:firstLineChars="85" w:firstLine="179"/>
        <w:rPr>
          <w:rFonts w:ascii="宋体" w:hAnsi="宋体"/>
          <w:b/>
          <w:bCs/>
          <w:szCs w:val="21"/>
        </w:rPr>
      </w:pPr>
      <w:r w:rsidRPr="00205112">
        <w:rPr>
          <w:rFonts w:ascii="宋体" w:hAnsi="宋体" w:hint="eastAsia"/>
          <w:b/>
          <w:bCs/>
          <w:szCs w:val="21"/>
        </w:rPr>
        <w:t>第十</w:t>
      </w:r>
      <w:r>
        <w:rPr>
          <w:rFonts w:ascii="宋体" w:hAnsi="宋体" w:hint="eastAsia"/>
          <w:b/>
          <w:bCs/>
          <w:szCs w:val="21"/>
        </w:rPr>
        <w:t>部分</w:t>
      </w:r>
      <w:r w:rsidRPr="00205112">
        <w:rPr>
          <w:rFonts w:ascii="宋体" w:hAnsi="宋体" w:hint="eastAsia"/>
          <w:b/>
          <w:bCs/>
          <w:szCs w:val="21"/>
        </w:rPr>
        <w:t xml:space="preserve">  基因突变</w:t>
      </w:r>
    </w:p>
    <w:p w:rsidR="000D0129" w:rsidRDefault="000D0129" w:rsidP="000D0129">
      <w:pPr>
        <w:ind w:firstLineChars="257" w:firstLine="54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第一节 基因突变</w:t>
      </w:r>
    </w:p>
    <w:p w:rsidR="000D0129" w:rsidRDefault="000D0129" w:rsidP="000D0129">
      <w:pPr>
        <w:ind w:leftChars="428" w:left="899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一、   基因突变的表型特征</w:t>
      </w:r>
    </w:p>
    <w:p w:rsidR="000D0129" w:rsidRDefault="000D0129" w:rsidP="000D0129">
      <w:pPr>
        <w:ind w:leftChars="428" w:left="899"/>
        <w:rPr>
          <w:rFonts w:ascii="宋体" w:hAnsi="宋体"/>
          <w:szCs w:val="21"/>
        </w:rPr>
      </w:pPr>
      <w:r>
        <w:rPr>
          <w:rFonts w:ascii="宋体" w:hAnsi="宋体" w:hint="eastAsia"/>
          <w:bCs/>
          <w:szCs w:val="21"/>
        </w:rPr>
        <w:t xml:space="preserve">二、   </w:t>
      </w:r>
      <w:r w:rsidRPr="00205112">
        <w:rPr>
          <w:rFonts w:ascii="宋体" w:hAnsi="宋体" w:hint="eastAsia"/>
          <w:szCs w:val="21"/>
        </w:rPr>
        <w:t>突变</w:t>
      </w:r>
      <w:r>
        <w:rPr>
          <w:rFonts w:ascii="宋体" w:hAnsi="宋体" w:hint="eastAsia"/>
          <w:szCs w:val="21"/>
        </w:rPr>
        <w:t>发生的时期及突变</w:t>
      </w:r>
      <w:r w:rsidRPr="00205112">
        <w:rPr>
          <w:rFonts w:ascii="宋体" w:hAnsi="宋体" w:hint="eastAsia"/>
          <w:szCs w:val="21"/>
        </w:rPr>
        <w:t>的主要特性</w:t>
      </w:r>
    </w:p>
    <w:p w:rsidR="000D0129" w:rsidRDefault="000D0129" w:rsidP="000D0129">
      <w:pPr>
        <w:ind w:leftChars="428" w:left="899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   突变率</w:t>
      </w:r>
    </w:p>
    <w:p w:rsidR="000D0129" w:rsidRPr="00D12BFA" w:rsidRDefault="000D0129" w:rsidP="000D0129">
      <w:pPr>
        <w:ind w:leftChars="428" w:left="899"/>
        <w:rPr>
          <w:rFonts w:ascii="宋体" w:hAnsi="宋体"/>
          <w:bCs/>
          <w:szCs w:val="21"/>
        </w:rPr>
      </w:pPr>
      <w:r>
        <w:rPr>
          <w:rFonts w:ascii="宋体" w:hAnsi="宋体" w:hint="eastAsia"/>
          <w:szCs w:val="21"/>
        </w:rPr>
        <w:t>四、   自发突变的原因</w:t>
      </w:r>
    </w:p>
    <w:p w:rsidR="000D0129" w:rsidRDefault="000D0129" w:rsidP="000D0129">
      <w:pPr>
        <w:ind w:firstLineChars="257" w:firstLine="5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第二节 </w:t>
      </w:r>
      <w:r w:rsidRPr="00205112">
        <w:rPr>
          <w:rFonts w:ascii="宋体" w:hAnsi="宋体" w:hint="eastAsia"/>
          <w:szCs w:val="21"/>
        </w:rPr>
        <w:t>突变的检出</w:t>
      </w:r>
    </w:p>
    <w:p w:rsidR="000D0129" w:rsidRDefault="000D0129" w:rsidP="000D0129">
      <w:pPr>
        <w:ind w:firstLineChars="257" w:firstLine="5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第三节 诱发突变</w:t>
      </w:r>
    </w:p>
    <w:p w:rsidR="000D0129" w:rsidRDefault="000D0129" w:rsidP="000D0129">
      <w:pPr>
        <w:numPr>
          <w:ilvl w:val="1"/>
          <w:numId w:val="8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几种诱发突变的因素及产生的遗传学效应</w:t>
      </w:r>
    </w:p>
    <w:p w:rsidR="000D0129" w:rsidRDefault="000D0129" w:rsidP="000D0129">
      <w:pPr>
        <w:numPr>
          <w:ilvl w:val="1"/>
          <w:numId w:val="8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诱变在育种中的应用</w:t>
      </w:r>
    </w:p>
    <w:p w:rsidR="000D0129" w:rsidRPr="00927258" w:rsidRDefault="000D0129" w:rsidP="000D0129">
      <w:pPr>
        <w:numPr>
          <w:ilvl w:val="0"/>
          <w:numId w:val="14"/>
        </w:numPr>
        <w:rPr>
          <w:rFonts w:ascii="宋体" w:hAnsi="宋体"/>
          <w:szCs w:val="21"/>
        </w:rPr>
      </w:pPr>
      <w:r w:rsidRPr="00927258">
        <w:rPr>
          <w:rFonts w:ascii="宋体" w:hAnsi="宋体" w:hint="eastAsia"/>
          <w:szCs w:val="21"/>
        </w:rPr>
        <w:t>突变的分子基础</w:t>
      </w:r>
    </w:p>
    <w:p w:rsidR="000D0129" w:rsidRDefault="000D0129" w:rsidP="000D0129">
      <w:pPr>
        <w:numPr>
          <w:ilvl w:val="0"/>
          <w:numId w:val="15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</w:t>
      </w:r>
      <w:r w:rsidRPr="00205112">
        <w:rPr>
          <w:rFonts w:ascii="宋体" w:hAnsi="宋体" w:hint="eastAsia"/>
          <w:szCs w:val="21"/>
        </w:rPr>
        <w:t>几种诱变剂的诱变机理</w:t>
      </w:r>
      <w:r>
        <w:rPr>
          <w:rFonts w:ascii="宋体" w:hAnsi="宋体" w:hint="eastAsia"/>
          <w:szCs w:val="21"/>
        </w:rPr>
        <w:t>及</w:t>
      </w:r>
      <w:r w:rsidRPr="00205112">
        <w:rPr>
          <w:rFonts w:ascii="宋体" w:hAnsi="宋体" w:hint="eastAsia"/>
          <w:szCs w:val="21"/>
        </w:rPr>
        <w:t>诱变后的遗传学效应</w:t>
      </w:r>
    </w:p>
    <w:p w:rsidR="000D0129" w:rsidRDefault="000D0129" w:rsidP="000D0129">
      <w:pPr>
        <w:numPr>
          <w:ilvl w:val="0"/>
          <w:numId w:val="15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 xml:space="preserve">   基因突变与氨基酸顺序</w:t>
      </w:r>
    </w:p>
    <w:p w:rsidR="000D0129" w:rsidRPr="00205112" w:rsidRDefault="000D0129" w:rsidP="000D0129">
      <w:pPr>
        <w:ind w:firstLineChars="85" w:firstLine="179"/>
        <w:rPr>
          <w:rFonts w:ascii="宋体" w:hAnsi="宋体"/>
          <w:b/>
          <w:bCs/>
          <w:szCs w:val="21"/>
        </w:rPr>
      </w:pPr>
      <w:r w:rsidRPr="00205112">
        <w:rPr>
          <w:rFonts w:ascii="宋体" w:hAnsi="宋体" w:hint="eastAsia"/>
          <w:b/>
          <w:bCs/>
          <w:szCs w:val="21"/>
        </w:rPr>
        <w:t>第十</w:t>
      </w:r>
      <w:r>
        <w:rPr>
          <w:rFonts w:ascii="宋体" w:hAnsi="宋体" w:hint="eastAsia"/>
          <w:b/>
          <w:bCs/>
          <w:szCs w:val="21"/>
        </w:rPr>
        <w:t>一部分</w:t>
      </w:r>
      <w:r w:rsidRPr="00205112">
        <w:rPr>
          <w:rFonts w:ascii="宋体" w:hAnsi="宋体" w:hint="eastAsia"/>
          <w:b/>
          <w:bCs/>
          <w:szCs w:val="21"/>
        </w:rPr>
        <w:t xml:space="preserve">  重组</w:t>
      </w:r>
      <w:r>
        <w:rPr>
          <w:rFonts w:ascii="宋体" w:hAnsi="宋体" w:hint="eastAsia"/>
          <w:b/>
          <w:bCs/>
          <w:szCs w:val="21"/>
        </w:rPr>
        <w:t>与修复</w:t>
      </w:r>
    </w:p>
    <w:p w:rsidR="000D0129" w:rsidRDefault="000D0129" w:rsidP="000D0129">
      <w:pPr>
        <w:ind w:firstLineChars="257" w:firstLine="54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第一节 重组的分子基础</w:t>
      </w:r>
    </w:p>
    <w:p w:rsidR="000D0129" w:rsidRDefault="000D0129" w:rsidP="000D0129">
      <w:pPr>
        <w:numPr>
          <w:ilvl w:val="0"/>
          <w:numId w:val="16"/>
        </w:numPr>
        <w:ind w:left="1560" w:hanging="709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基因重组的可能机理</w:t>
      </w:r>
    </w:p>
    <w:p w:rsidR="000D0129" w:rsidRDefault="000D0129" w:rsidP="000D0129">
      <w:pPr>
        <w:numPr>
          <w:ilvl w:val="0"/>
          <w:numId w:val="16"/>
        </w:numPr>
        <w:ind w:left="1560" w:hanging="709"/>
        <w:rPr>
          <w:rFonts w:ascii="宋体" w:hAnsi="宋体"/>
          <w:szCs w:val="21"/>
        </w:rPr>
      </w:pPr>
      <w:r w:rsidRPr="00205112">
        <w:rPr>
          <w:rFonts w:ascii="宋体" w:hAnsi="宋体" w:hint="eastAsia"/>
          <w:szCs w:val="21"/>
        </w:rPr>
        <w:t>基因转变</w:t>
      </w:r>
    </w:p>
    <w:p w:rsidR="000D0129" w:rsidRPr="00927258" w:rsidRDefault="000D0129" w:rsidP="000D0129">
      <w:pPr>
        <w:numPr>
          <w:ilvl w:val="0"/>
          <w:numId w:val="16"/>
        </w:numPr>
        <w:ind w:left="1560" w:hanging="709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遗传</w:t>
      </w:r>
      <w:r w:rsidRPr="00205112">
        <w:rPr>
          <w:rFonts w:ascii="宋体" w:hAnsi="宋体" w:hint="eastAsia"/>
          <w:szCs w:val="21"/>
        </w:rPr>
        <w:t>重组的分子基础</w:t>
      </w:r>
    </w:p>
    <w:p w:rsidR="000D0129" w:rsidRDefault="000D0129" w:rsidP="000D0129">
      <w:pPr>
        <w:ind w:firstLineChars="257" w:firstLine="54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第二节 转座遗传因子</w:t>
      </w:r>
    </w:p>
    <w:p w:rsidR="000D0129" w:rsidRDefault="000D0129" w:rsidP="000D0129">
      <w:pPr>
        <w:numPr>
          <w:ilvl w:val="0"/>
          <w:numId w:val="17"/>
        </w:numPr>
        <w:tabs>
          <w:tab w:val="clear" w:pos="1130"/>
          <w:tab w:val="num" w:pos="1560"/>
        </w:tabs>
        <w:ind w:left="1560" w:hanging="709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玉米的控制系统</w:t>
      </w:r>
    </w:p>
    <w:p w:rsidR="000D0129" w:rsidRDefault="000D0129" w:rsidP="000D0129">
      <w:pPr>
        <w:numPr>
          <w:ilvl w:val="0"/>
          <w:numId w:val="17"/>
        </w:numPr>
        <w:tabs>
          <w:tab w:val="clear" w:pos="1130"/>
          <w:tab w:val="num" w:pos="1560"/>
        </w:tabs>
        <w:ind w:left="1560" w:hanging="709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各类生物中的转座因子</w:t>
      </w:r>
    </w:p>
    <w:p w:rsidR="000D0129" w:rsidRDefault="000D0129" w:rsidP="000D0129">
      <w:pPr>
        <w:numPr>
          <w:ilvl w:val="0"/>
          <w:numId w:val="17"/>
        </w:numPr>
        <w:tabs>
          <w:tab w:val="clear" w:pos="1130"/>
          <w:tab w:val="num" w:pos="1560"/>
        </w:tabs>
        <w:ind w:left="1560" w:hanging="709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转座机理</w:t>
      </w:r>
    </w:p>
    <w:p w:rsidR="000D0129" w:rsidRDefault="000D0129" w:rsidP="000D0129">
      <w:pPr>
        <w:ind w:firstLineChars="257" w:firstLine="54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第三节 DNA损伤的修复</w:t>
      </w:r>
    </w:p>
    <w:p w:rsidR="000D0129" w:rsidRDefault="000D0129" w:rsidP="000D0129">
      <w:pPr>
        <w:ind w:leftChars="428" w:left="899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一、紫外线照射对DNA的损伤</w:t>
      </w:r>
    </w:p>
    <w:p w:rsidR="000D0129" w:rsidRDefault="000D0129" w:rsidP="000D0129">
      <w:pPr>
        <w:ind w:leftChars="428" w:left="899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二、光复活和暗复活</w:t>
      </w:r>
    </w:p>
    <w:p w:rsidR="000D0129" w:rsidRDefault="000D0129" w:rsidP="000D0129">
      <w:pPr>
        <w:ind w:leftChars="428" w:left="899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三、重组修复</w:t>
      </w:r>
    </w:p>
    <w:p w:rsidR="000D0129" w:rsidRDefault="000D0129" w:rsidP="000D0129">
      <w:pPr>
        <w:ind w:leftChars="428" w:left="899"/>
      </w:pPr>
      <w:r>
        <w:rPr>
          <w:rFonts w:ascii="宋体" w:hAnsi="宋体" w:hint="eastAsia"/>
          <w:szCs w:val="21"/>
        </w:rPr>
        <w:t>四、</w:t>
      </w:r>
      <w:r w:rsidRPr="00205112">
        <w:rPr>
          <w:rFonts w:ascii="宋体" w:hAnsi="宋体" w:hint="eastAsia"/>
          <w:szCs w:val="21"/>
        </w:rPr>
        <w:t>DNA 损伤</w:t>
      </w:r>
      <w:r>
        <w:rPr>
          <w:rFonts w:ascii="宋体" w:hAnsi="宋体" w:hint="eastAsia"/>
          <w:szCs w:val="21"/>
        </w:rPr>
        <w:t>的</w:t>
      </w:r>
      <w:r w:rsidRPr="00205112">
        <w:rPr>
          <w:rFonts w:ascii="宋体" w:hAnsi="宋体" w:hint="eastAsia"/>
          <w:szCs w:val="21"/>
        </w:rPr>
        <w:t>修复途径</w:t>
      </w:r>
    </w:p>
    <w:p w:rsidR="00BE4388" w:rsidRDefault="00BE4388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Default="00780204">
      <w:pPr>
        <w:rPr>
          <w:rFonts w:hint="eastAsia"/>
        </w:rPr>
      </w:pPr>
    </w:p>
    <w:p w:rsidR="00780204" w:rsidRPr="00B92A9B" w:rsidRDefault="00780204" w:rsidP="00780204">
      <w:pPr>
        <w:jc w:val="center"/>
        <w:rPr>
          <w:rFonts w:hint="eastAsia"/>
          <w:b/>
          <w:sz w:val="32"/>
          <w:szCs w:val="32"/>
        </w:rPr>
      </w:pPr>
      <w:r w:rsidRPr="00B92A9B">
        <w:rPr>
          <w:rFonts w:hint="eastAsia"/>
          <w:b/>
          <w:sz w:val="32"/>
          <w:szCs w:val="32"/>
        </w:rPr>
        <w:lastRenderedPageBreak/>
        <w:t>20</w:t>
      </w:r>
      <w:r>
        <w:rPr>
          <w:rFonts w:hint="eastAsia"/>
          <w:b/>
          <w:sz w:val="32"/>
          <w:szCs w:val="32"/>
        </w:rPr>
        <w:t>19</w:t>
      </w:r>
      <w:r w:rsidRPr="00B92A9B">
        <w:rPr>
          <w:rFonts w:hint="eastAsia"/>
          <w:b/>
          <w:sz w:val="32"/>
          <w:szCs w:val="32"/>
        </w:rPr>
        <w:t>年硕士研究生入学考试</w:t>
      </w:r>
    </w:p>
    <w:p w:rsidR="00780204" w:rsidRDefault="00780204" w:rsidP="00780204">
      <w:pPr>
        <w:jc w:val="center"/>
        <w:rPr>
          <w:rFonts w:hint="eastAsia"/>
          <w:b/>
          <w:sz w:val="32"/>
          <w:szCs w:val="32"/>
        </w:rPr>
      </w:pPr>
      <w:r w:rsidRPr="00741CEF">
        <w:rPr>
          <w:rFonts w:hint="eastAsia"/>
          <w:b/>
          <w:sz w:val="32"/>
          <w:szCs w:val="32"/>
        </w:rPr>
        <w:t>《</w:t>
      </w:r>
      <w:r>
        <w:rPr>
          <w:rFonts w:hint="eastAsia"/>
          <w:b/>
          <w:sz w:val="32"/>
          <w:szCs w:val="32"/>
        </w:rPr>
        <w:t>植物学</w:t>
      </w:r>
      <w:r w:rsidRPr="00741CEF">
        <w:rPr>
          <w:rFonts w:hint="eastAsia"/>
          <w:b/>
          <w:sz w:val="32"/>
          <w:szCs w:val="32"/>
        </w:rPr>
        <w:t>》考试大纲</w:t>
      </w:r>
    </w:p>
    <w:p w:rsidR="00780204" w:rsidRDefault="00780204" w:rsidP="00780204">
      <w:pPr>
        <w:spacing w:line="360" w:lineRule="auto"/>
        <w:rPr>
          <w:rFonts w:ascii="Arial" w:eastAsia="黑体" w:hAnsi="Arial" w:hint="eastAsia"/>
          <w:b/>
          <w:sz w:val="28"/>
        </w:rPr>
      </w:pPr>
      <w:r>
        <w:rPr>
          <w:rFonts w:ascii="Arial" w:eastAsia="黑体" w:hAnsi="Arial" w:hint="eastAsia"/>
          <w:b/>
          <w:sz w:val="28"/>
        </w:rPr>
        <w:t>注意：本大纲为参考性考试大纲，是考生需要掌握的基本内容。</w:t>
      </w:r>
    </w:p>
    <w:p w:rsidR="00780204" w:rsidRDefault="00780204" w:rsidP="00780204">
      <w:pPr>
        <w:spacing w:before="100" w:beforeAutospacing="1" w:after="100" w:afterAutospacing="1"/>
        <w:ind w:left="147" w:right="74" w:firstLine="482"/>
        <w:rPr>
          <w:rFonts w:ascii="宋体" w:hAnsi="宋体" w:cs="宋体" w:hint="eastAsia"/>
          <w:kern w:val="0"/>
          <w:szCs w:val="21"/>
        </w:rPr>
      </w:pPr>
      <w:r w:rsidRPr="00DF0D1F">
        <w:rPr>
          <w:rFonts w:ascii="宋体" w:hAnsi="宋体" w:hint="eastAsia"/>
          <w:szCs w:val="21"/>
        </w:rPr>
        <w:t>植物学课程是生物学</w:t>
      </w:r>
      <w:r>
        <w:rPr>
          <w:rFonts w:ascii="宋体" w:hAnsi="宋体" w:hint="eastAsia"/>
          <w:szCs w:val="21"/>
        </w:rPr>
        <w:t>中</w:t>
      </w:r>
      <w:r w:rsidRPr="00DF0D1F">
        <w:rPr>
          <w:rFonts w:ascii="宋体" w:hAnsi="宋体" w:hint="eastAsia"/>
          <w:szCs w:val="21"/>
        </w:rPr>
        <w:t>一门重要的基础课</w:t>
      </w:r>
      <w:r>
        <w:rPr>
          <w:rFonts w:ascii="宋体" w:hAnsi="宋体" w:hint="eastAsia"/>
          <w:szCs w:val="21"/>
        </w:rPr>
        <w:t>，主要讲述</w:t>
      </w:r>
      <w:r w:rsidRPr="00DF0D1F">
        <w:rPr>
          <w:rFonts w:ascii="宋体" w:hAnsi="宋体" w:cs="宋体"/>
          <w:kern w:val="0"/>
          <w:szCs w:val="21"/>
        </w:rPr>
        <w:t>植物的形态构造、生理机能、生长发育的规律</w:t>
      </w:r>
      <w:r>
        <w:rPr>
          <w:rFonts w:ascii="宋体" w:hAnsi="宋体" w:cs="宋体" w:hint="eastAsia"/>
          <w:kern w:val="0"/>
          <w:szCs w:val="21"/>
        </w:rPr>
        <w:t>及其与环境的关系</w:t>
      </w:r>
      <w:r w:rsidRPr="00DF0D1F">
        <w:rPr>
          <w:rFonts w:ascii="宋体" w:hAnsi="宋体" w:cs="宋体"/>
          <w:kern w:val="0"/>
          <w:szCs w:val="21"/>
        </w:rPr>
        <w:t>。</w:t>
      </w:r>
    </w:p>
    <w:p w:rsidR="00780204" w:rsidRDefault="00780204" w:rsidP="00780204">
      <w:pPr>
        <w:spacing w:before="100" w:beforeAutospacing="1" w:after="100" w:afterAutospacing="1"/>
        <w:ind w:right="74"/>
        <w:rPr>
          <w:rFonts w:ascii="宋体" w:hAnsi="宋体" w:cs="宋体" w:hint="eastAsia"/>
          <w:b/>
          <w:kern w:val="0"/>
          <w:szCs w:val="21"/>
        </w:rPr>
      </w:pPr>
      <w:r w:rsidRPr="00531824">
        <w:rPr>
          <w:rFonts w:ascii="宋体" w:hAnsi="宋体" w:cs="宋体" w:hint="eastAsia"/>
          <w:b/>
          <w:kern w:val="0"/>
          <w:szCs w:val="21"/>
        </w:rPr>
        <w:t>主要考察知识点：</w:t>
      </w:r>
    </w:p>
    <w:p w:rsidR="00780204" w:rsidRPr="00531824" w:rsidRDefault="00780204" w:rsidP="00780204">
      <w:pPr>
        <w:spacing w:before="100" w:beforeAutospacing="1" w:after="100" w:afterAutospacing="1"/>
        <w:ind w:right="74"/>
        <w:rPr>
          <w:rFonts w:ascii="宋体" w:hAnsi="宋体" w:cs="宋体" w:hint="eastAsia"/>
          <w:b/>
          <w:kern w:val="0"/>
          <w:szCs w:val="21"/>
        </w:rPr>
      </w:pPr>
    </w:p>
    <w:p w:rsidR="00780204" w:rsidRDefault="00780204" w:rsidP="00780204">
      <w:pPr>
        <w:spacing w:before="100" w:beforeAutospacing="1" w:after="100" w:afterAutospacing="1"/>
        <w:ind w:right="74"/>
        <w:rPr>
          <w:rFonts w:ascii="宋体" w:hAnsi="宋体" w:cs="宋体" w:hint="eastAsia"/>
          <w:b/>
          <w:kern w:val="0"/>
          <w:szCs w:val="21"/>
        </w:rPr>
      </w:pPr>
      <w:r w:rsidRPr="0078606C">
        <w:rPr>
          <w:rFonts w:ascii="宋体" w:hAnsi="宋体" w:cs="宋体" w:hint="eastAsia"/>
          <w:b/>
          <w:kern w:val="0"/>
          <w:szCs w:val="21"/>
        </w:rPr>
        <w:t>绪论</w:t>
      </w:r>
    </w:p>
    <w:p w:rsidR="00780204" w:rsidRPr="0078606C" w:rsidRDefault="00780204" w:rsidP="00780204">
      <w:pPr>
        <w:spacing w:before="100" w:beforeAutospacing="1" w:after="100" w:afterAutospacing="1"/>
        <w:ind w:right="74"/>
        <w:rPr>
          <w:rFonts w:ascii="宋体" w:hAnsi="宋体" w:cs="宋体" w:hint="eastAsia"/>
          <w:kern w:val="0"/>
          <w:szCs w:val="21"/>
        </w:rPr>
      </w:pPr>
      <w:r w:rsidRPr="0078606C">
        <w:rPr>
          <w:rFonts w:ascii="宋体" w:hAnsi="宋体" w:cs="宋体" w:hint="eastAsia"/>
          <w:kern w:val="0"/>
          <w:szCs w:val="21"/>
        </w:rPr>
        <w:t>生物界的划分；植物的类型和分布；植物在自然界中的作用。</w:t>
      </w:r>
    </w:p>
    <w:p w:rsidR="00780204" w:rsidRDefault="00780204" w:rsidP="00780204">
      <w:pPr>
        <w:ind w:left="1687" w:hangingChars="800" w:hanging="1687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第一章 植物细胞与组织</w:t>
      </w:r>
    </w:p>
    <w:p w:rsidR="00780204" w:rsidRPr="00256FC8" w:rsidRDefault="00780204" w:rsidP="00780204">
      <w:pPr>
        <w:ind w:left="720"/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植物细胞的形态结构</w:t>
      </w:r>
      <w:r>
        <w:rPr>
          <w:rFonts w:ascii="宋体" w:hAnsi="宋体" w:hint="eastAsia"/>
          <w:szCs w:val="21"/>
        </w:rPr>
        <w:t>：</w:t>
      </w:r>
      <w:r w:rsidRPr="00256FC8">
        <w:rPr>
          <w:rFonts w:ascii="宋体" w:hAnsi="宋体" w:hint="eastAsia"/>
          <w:szCs w:val="21"/>
        </w:rPr>
        <w:t>细胞是构成植物体的基本单位</w:t>
      </w:r>
      <w:r>
        <w:rPr>
          <w:rFonts w:ascii="宋体" w:hAnsi="宋体" w:hint="eastAsia"/>
          <w:szCs w:val="21"/>
        </w:rPr>
        <w:t>；</w:t>
      </w:r>
      <w:r w:rsidRPr="00256FC8">
        <w:rPr>
          <w:rFonts w:ascii="宋体" w:hAnsi="宋体" w:hint="eastAsia"/>
          <w:szCs w:val="21"/>
        </w:rPr>
        <w:t>植物细胞的形状和大小</w:t>
      </w:r>
      <w:r>
        <w:rPr>
          <w:rFonts w:ascii="宋体" w:hAnsi="宋体" w:hint="eastAsia"/>
          <w:szCs w:val="21"/>
        </w:rPr>
        <w:t>；</w:t>
      </w:r>
      <w:r w:rsidRPr="00256FC8">
        <w:rPr>
          <w:rFonts w:ascii="宋体" w:hAnsi="宋体" w:hint="eastAsia"/>
          <w:szCs w:val="21"/>
        </w:rPr>
        <w:t>植物细胞的结构</w:t>
      </w:r>
    </w:p>
    <w:p w:rsidR="00780204" w:rsidRPr="00256FC8" w:rsidRDefault="00780204" w:rsidP="00780204">
      <w:pPr>
        <w:ind w:leftChars="350" w:left="735"/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植物细胞的后含物</w:t>
      </w:r>
      <w:r>
        <w:rPr>
          <w:rFonts w:ascii="宋体" w:hAnsi="宋体" w:hint="eastAsia"/>
          <w:szCs w:val="21"/>
        </w:rPr>
        <w:t>；</w:t>
      </w:r>
      <w:r w:rsidRPr="00256FC8">
        <w:rPr>
          <w:rFonts w:ascii="宋体" w:hAnsi="宋体" w:hint="eastAsia"/>
          <w:szCs w:val="21"/>
        </w:rPr>
        <w:t>植物细胞的生长和分化</w:t>
      </w:r>
      <w:r>
        <w:rPr>
          <w:rFonts w:ascii="宋体" w:hAnsi="宋体" w:hint="eastAsia"/>
          <w:szCs w:val="21"/>
        </w:rPr>
        <w:t>；</w:t>
      </w:r>
      <w:r w:rsidRPr="00256FC8">
        <w:rPr>
          <w:rFonts w:ascii="宋体" w:hAnsi="宋体" w:hint="eastAsia"/>
          <w:szCs w:val="21"/>
        </w:rPr>
        <w:t>植物细胞的生长</w:t>
      </w:r>
      <w:r>
        <w:rPr>
          <w:rFonts w:ascii="宋体" w:hAnsi="宋体" w:hint="eastAsia"/>
          <w:szCs w:val="21"/>
        </w:rPr>
        <w:t>；</w:t>
      </w:r>
      <w:r w:rsidRPr="00256FC8">
        <w:rPr>
          <w:rFonts w:ascii="宋体" w:hAnsi="宋体" w:hint="eastAsia"/>
          <w:szCs w:val="21"/>
        </w:rPr>
        <w:t>植物细胞的分化</w:t>
      </w:r>
      <w:r>
        <w:rPr>
          <w:rFonts w:ascii="宋体" w:hAnsi="宋体" w:hint="eastAsia"/>
          <w:szCs w:val="21"/>
        </w:rPr>
        <w:t>；</w:t>
      </w:r>
      <w:r w:rsidRPr="00256FC8">
        <w:rPr>
          <w:rFonts w:ascii="宋体" w:hAnsi="宋体" w:hint="eastAsia"/>
          <w:szCs w:val="21"/>
        </w:rPr>
        <w:t>植物的组织和组织系统</w:t>
      </w:r>
      <w:r>
        <w:rPr>
          <w:rFonts w:ascii="宋体" w:hAnsi="宋体" w:hint="eastAsia"/>
          <w:szCs w:val="21"/>
        </w:rPr>
        <w:t>；</w:t>
      </w:r>
      <w:r w:rsidRPr="00256FC8">
        <w:rPr>
          <w:rFonts w:ascii="宋体" w:hAnsi="宋体" w:hint="eastAsia"/>
          <w:szCs w:val="21"/>
        </w:rPr>
        <w:t>植物组织的类型</w:t>
      </w:r>
      <w:r>
        <w:rPr>
          <w:rFonts w:ascii="宋体" w:hAnsi="宋体" w:hint="eastAsia"/>
          <w:szCs w:val="21"/>
        </w:rPr>
        <w:t>；</w:t>
      </w:r>
      <w:r w:rsidRPr="00256FC8">
        <w:rPr>
          <w:rFonts w:ascii="宋体" w:hAnsi="宋体" w:hint="eastAsia"/>
          <w:szCs w:val="21"/>
        </w:rPr>
        <w:t>组织系统</w:t>
      </w:r>
      <w:r>
        <w:rPr>
          <w:rFonts w:ascii="宋体" w:hAnsi="宋体" w:hint="eastAsia"/>
          <w:szCs w:val="21"/>
        </w:rPr>
        <w:t>。</w:t>
      </w:r>
    </w:p>
    <w:p w:rsidR="00780204" w:rsidRPr="00256FC8" w:rsidRDefault="00780204" w:rsidP="00780204">
      <w:pPr>
        <w:rPr>
          <w:rFonts w:ascii="宋体" w:hAnsi="宋体" w:hint="eastAsia"/>
          <w:szCs w:val="21"/>
        </w:rPr>
      </w:pPr>
    </w:p>
    <w:p w:rsidR="00780204" w:rsidRPr="0078606C" w:rsidRDefault="00780204" w:rsidP="00780204">
      <w:pPr>
        <w:numPr>
          <w:ilvl w:val="0"/>
          <w:numId w:val="22"/>
        </w:numPr>
        <w:rPr>
          <w:rFonts w:ascii="宋体" w:hAnsi="宋体" w:hint="eastAsia"/>
          <w:b/>
          <w:szCs w:val="21"/>
        </w:rPr>
      </w:pPr>
      <w:r w:rsidRPr="00737097">
        <w:rPr>
          <w:rFonts w:ascii="宋体" w:hAnsi="宋体" w:hint="eastAsia"/>
          <w:b/>
          <w:szCs w:val="21"/>
        </w:rPr>
        <w:t>种子和幼苗</w:t>
      </w:r>
    </w:p>
    <w:p w:rsidR="00780204" w:rsidRPr="00256FC8" w:rsidRDefault="00780204" w:rsidP="00780204">
      <w:pPr>
        <w:ind w:leftChars="350" w:left="735"/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种子的结构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种子的类型</w:t>
      </w:r>
      <w:r>
        <w:rPr>
          <w:rFonts w:ascii="宋体" w:hAnsi="宋体" w:hint="eastAsia"/>
          <w:szCs w:val="21"/>
        </w:rPr>
        <w:t>、种子萌发和幼苗的形成；种子萌发的外界条件；种子萌发成幼苗的过程。</w:t>
      </w:r>
    </w:p>
    <w:p w:rsidR="00780204" w:rsidRPr="00256FC8" w:rsidRDefault="00780204" w:rsidP="00780204">
      <w:pPr>
        <w:rPr>
          <w:rFonts w:ascii="宋体" w:hAnsi="宋体" w:hint="eastAsia"/>
          <w:szCs w:val="21"/>
        </w:rPr>
      </w:pPr>
    </w:p>
    <w:p w:rsidR="00780204" w:rsidRPr="00D952E9" w:rsidRDefault="00780204" w:rsidP="00780204">
      <w:pPr>
        <w:rPr>
          <w:rFonts w:ascii="宋体" w:hAnsi="宋体" w:hint="eastAsia"/>
          <w:b/>
          <w:szCs w:val="21"/>
        </w:rPr>
      </w:pPr>
      <w:r w:rsidRPr="00737097">
        <w:rPr>
          <w:rFonts w:ascii="宋体" w:hAnsi="宋体" w:hint="eastAsia"/>
          <w:b/>
          <w:szCs w:val="21"/>
        </w:rPr>
        <w:t>第三章 植物的营养器官</w:t>
      </w:r>
    </w:p>
    <w:p w:rsidR="00780204" w:rsidRPr="00256FC8" w:rsidRDefault="00780204" w:rsidP="00780204">
      <w:pPr>
        <w:numPr>
          <w:ilvl w:val="0"/>
          <w:numId w:val="19"/>
        </w:numPr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 xml:space="preserve">根                                                                                                                                                                                           </w:t>
      </w:r>
    </w:p>
    <w:p w:rsidR="00780204" w:rsidRPr="00256FC8" w:rsidRDefault="00780204" w:rsidP="00780204">
      <w:pPr>
        <w:ind w:leftChars="400" w:left="840"/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根和根系的类型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根的发育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根的初生结构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侧根的形成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根的次生结构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根瘤和菌根</w:t>
      </w:r>
      <w:r>
        <w:rPr>
          <w:rFonts w:ascii="宋体" w:hAnsi="宋体" w:hint="eastAsia"/>
          <w:szCs w:val="21"/>
        </w:rPr>
        <w:t>。</w:t>
      </w:r>
    </w:p>
    <w:p w:rsidR="00780204" w:rsidRPr="00256FC8" w:rsidRDefault="00780204" w:rsidP="00780204">
      <w:pPr>
        <w:numPr>
          <w:ilvl w:val="0"/>
          <w:numId w:val="19"/>
        </w:numPr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 xml:space="preserve">茎                                                                                             </w:t>
      </w:r>
    </w:p>
    <w:p w:rsidR="00780204" w:rsidRPr="00256FC8" w:rsidRDefault="00780204" w:rsidP="00780204">
      <w:pPr>
        <w:ind w:firstLineChars="400" w:firstLine="840"/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茎的形态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茎的发育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茎的初生结构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茎的次生生长和次生结构</w:t>
      </w:r>
      <w:r>
        <w:rPr>
          <w:rFonts w:ascii="宋体" w:hAnsi="宋体" w:hint="eastAsia"/>
          <w:szCs w:val="21"/>
        </w:rPr>
        <w:t>。</w:t>
      </w:r>
    </w:p>
    <w:p w:rsidR="00780204" w:rsidRPr="00256FC8" w:rsidRDefault="00780204" w:rsidP="00780204">
      <w:pPr>
        <w:numPr>
          <w:ilvl w:val="0"/>
          <w:numId w:val="19"/>
        </w:numPr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 xml:space="preserve">叶                                                                                      </w:t>
      </w:r>
    </w:p>
    <w:p w:rsidR="00780204" w:rsidRPr="00256FC8" w:rsidRDefault="00780204" w:rsidP="00780204">
      <w:pPr>
        <w:ind w:leftChars="400" w:left="840"/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叶的形态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叶的发育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叶的结构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叶的生态类型</w:t>
      </w:r>
      <w:r>
        <w:rPr>
          <w:rFonts w:ascii="宋体" w:hAnsi="宋体" w:hint="eastAsia"/>
          <w:szCs w:val="21"/>
        </w:rPr>
        <w:t>：旱生植物和水生植物的叶、阴地植物和阳地植物的叶；落叶和离层。</w:t>
      </w:r>
    </w:p>
    <w:p w:rsidR="00780204" w:rsidRPr="00256FC8" w:rsidRDefault="00780204" w:rsidP="00780204">
      <w:pPr>
        <w:numPr>
          <w:ilvl w:val="0"/>
          <w:numId w:val="19"/>
        </w:numPr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营养器官间的相互关系</w:t>
      </w:r>
    </w:p>
    <w:p w:rsidR="00780204" w:rsidRPr="00256FC8" w:rsidRDefault="00780204" w:rsidP="00780204">
      <w:pPr>
        <w:ind w:firstLineChars="400" w:firstLine="840"/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营养器官间维管组织的联系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营养器官在植物生长中的相互影响</w:t>
      </w:r>
      <w:r>
        <w:rPr>
          <w:rFonts w:ascii="宋体" w:hAnsi="宋体" w:hint="eastAsia"/>
          <w:szCs w:val="21"/>
        </w:rPr>
        <w:t>。</w:t>
      </w:r>
    </w:p>
    <w:p w:rsidR="00780204" w:rsidRPr="00256FC8" w:rsidRDefault="00780204" w:rsidP="00780204">
      <w:pPr>
        <w:numPr>
          <w:ilvl w:val="0"/>
          <w:numId w:val="19"/>
        </w:numPr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营养器官的变态</w:t>
      </w:r>
    </w:p>
    <w:p w:rsidR="00780204" w:rsidRDefault="00780204" w:rsidP="00780204">
      <w:pPr>
        <w:ind w:firstLineChars="400" w:firstLine="840"/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根的变态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茎的变态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叶的变态</w:t>
      </w:r>
      <w:r>
        <w:rPr>
          <w:rFonts w:ascii="宋体" w:hAnsi="宋体" w:hint="eastAsia"/>
          <w:szCs w:val="21"/>
        </w:rPr>
        <w:t>。</w:t>
      </w:r>
    </w:p>
    <w:p w:rsidR="00780204" w:rsidRPr="00256FC8" w:rsidRDefault="00780204" w:rsidP="00780204">
      <w:pPr>
        <w:rPr>
          <w:rFonts w:ascii="宋体" w:hAnsi="宋体" w:hint="eastAsia"/>
          <w:szCs w:val="21"/>
        </w:rPr>
      </w:pPr>
    </w:p>
    <w:p w:rsidR="00780204" w:rsidRPr="00737097" w:rsidRDefault="00780204" w:rsidP="00780204">
      <w:pPr>
        <w:numPr>
          <w:ilvl w:val="0"/>
          <w:numId w:val="21"/>
        </w:numPr>
        <w:rPr>
          <w:rFonts w:ascii="宋体" w:hAnsi="宋体" w:hint="eastAsia"/>
          <w:b/>
          <w:szCs w:val="21"/>
        </w:rPr>
      </w:pPr>
      <w:r w:rsidRPr="00737097">
        <w:rPr>
          <w:rFonts w:ascii="宋体" w:hAnsi="宋体" w:hint="eastAsia"/>
          <w:b/>
          <w:szCs w:val="21"/>
        </w:rPr>
        <w:t>种子植物的繁殖和繁殖器官</w:t>
      </w:r>
    </w:p>
    <w:p w:rsidR="00780204" w:rsidRPr="00256FC8" w:rsidRDefault="00780204" w:rsidP="00780204">
      <w:pPr>
        <w:numPr>
          <w:ilvl w:val="0"/>
          <w:numId w:val="20"/>
        </w:numPr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植物的繁殖</w:t>
      </w:r>
    </w:p>
    <w:p w:rsidR="00780204" w:rsidRPr="00256FC8" w:rsidRDefault="00780204" w:rsidP="00780204">
      <w:pPr>
        <w:ind w:leftChars="400" w:left="840"/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繁殖的概念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被子植物的营养繁殖和有性生殖</w:t>
      </w:r>
      <w:r>
        <w:rPr>
          <w:rFonts w:ascii="宋体" w:hAnsi="宋体" w:hint="eastAsia"/>
          <w:szCs w:val="21"/>
        </w:rPr>
        <w:t>：营养繁殖及其在生产上的运用；有</w:t>
      </w:r>
      <w:r>
        <w:rPr>
          <w:rFonts w:ascii="宋体" w:hAnsi="宋体" w:hint="eastAsia"/>
          <w:szCs w:val="21"/>
        </w:rPr>
        <w:lastRenderedPageBreak/>
        <w:t>性生殖。</w:t>
      </w:r>
    </w:p>
    <w:p w:rsidR="00780204" w:rsidRPr="00256FC8" w:rsidRDefault="00780204" w:rsidP="00780204">
      <w:pPr>
        <w:numPr>
          <w:ilvl w:val="0"/>
          <w:numId w:val="20"/>
        </w:numPr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花</w:t>
      </w:r>
    </w:p>
    <w:p w:rsidR="00780204" w:rsidRPr="00256FC8" w:rsidRDefault="00780204" w:rsidP="00780204">
      <w:pPr>
        <w:ind w:firstLineChars="400" w:firstLine="840"/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花的概念和花的组成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禾本科植物的花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花程式和花图式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花序</w:t>
      </w:r>
      <w:r>
        <w:rPr>
          <w:rFonts w:ascii="宋体" w:hAnsi="宋体" w:hint="eastAsia"/>
          <w:szCs w:val="21"/>
        </w:rPr>
        <w:t>的类型。</w:t>
      </w:r>
    </w:p>
    <w:p w:rsidR="00780204" w:rsidRPr="00256FC8" w:rsidRDefault="00780204" w:rsidP="00780204">
      <w:pPr>
        <w:numPr>
          <w:ilvl w:val="0"/>
          <w:numId w:val="20"/>
        </w:numPr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花药的发育和花粉粒的形成</w:t>
      </w:r>
    </w:p>
    <w:p w:rsidR="00780204" w:rsidRPr="00256FC8" w:rsidRDefault="00780204" w:rsidP="00780204">
      <w:pPr>
        <w:ind w:firstLineChars="400" w:firstLine="840"/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花药的发育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小孢子的形成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花粉粒的发育和形态结构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花粉败育和雄性不育</w:t>
      </w:r>
      <w:r>
        <w:rPr>
          <w:rFonts w:ascii="宋体" w:hAnsi="宋体" w:hint="eastAsia"/>
          <w:szCs w:val="21"/>
        </w:rPr>
        <w:t>。</w:t>
      </w:r>
    </w:p>
    <w:p w:rsidR="00780204" w:rsidRPr="00256FC8" w:rsidRDefault="00780204" w:rsidP="00780204">
      <w:pPr>
        <w:numPr>
          <w:ilvl w:val="0"/>
          <w:numId w:val="20"/>
        </w:numPr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 xml:space="preserve">胚珠的发育和胚囊的形成 </w:t>
      </w:r>
    </w:p>
    <w:p w:rsidR="00780204" w:rsidRPr="00256FC8" w:rsidRDefault="00780204" w:rsidP="00780204">
      <w:pPr>
        <w:ind w:firstLineChars="400" w:firstLine="840"/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胚珠的发育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胚囊的发育</w:t>
      </w:r>
      <w:r>
        <w:rPr>
          <w:rFonts w:ascii="宋体" w:hAnsi="宋体" w:hint="eastAsia"/>
          <w:szCs w:val="21"/>
        </w:rPr>
        <w:t>、类型</w:t>
      </w:r>
      <w:r w:rsidRPr="00256FC8">
        <w:rPr>
          <w:rFonts w:ascii="宋体" w:hAnsi="宋体" w:hint="eastAsia"/>
          <w:szCs w:val="21"/>
        </w:rPr>
        <w:t xml:space="preserve">和结构 </w:t>
      </w:r>
      <w:r>
        <w:rPr>
          <w:rFonts w:ascii="宋体" w:hAnsi="宋体" w:hint="eastAsia"/>
          <w:szCs w:val="21"/>
        </w:rPr>
        <w:t>。</w:t>
      </w:r>
    </w:p>
    <w:p w:rsidR="00780204" w:rsidRPr="00256FC8" w:rsidRDefault="00780204" w:rsidP="00780204">
      <w:pPr>
        <w:numPr>
          <w:ilvl w:val="0"/>
          <w:numId w:val="20"/>
        </w:numPr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开花、传粉和受精</w:t>
      </w:r>
    </w:p>
    <w:p w:rsidR="00780204" w:rsidRPr="00256FC8" w:rsidRDefault="00780204" w:rsidP="00780204">
      <w:pPr>
        <w:ind w:leftChars="400" w:left="840"/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开花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传粉</w:t>
      </w:r>
      <w:r>
        <w:rPr>
          <w:rFonts w:ascii="宋体" w:hAnsi="宋体" w:hint="eastAsia"/>
          <w:szCs w:val="21"/>
        </w:rPr>
        <w:t>：自花传粉与异花传粉及其生物学意义；风媒花和虫媒花；</w:t>
      </w:r>
      <w:r w:rsidRPr="00256FC8">
        <w:rPr>
          <w:rFonts w:ascii="宋体" w:hAnsi="宋体" w:hint="eastAsia"/>
          <w:szCs w:val="21"/>
        </w:rPr>
        <w:t>受精</w:t>
      </w:r>
      <w:r>
        <w:rPr>
          <w:rFonts w:ascii="宋体" w:hAnsi="宋体" w:hint="eastAsia"/>
          <w:szCs w:val="21"/>
        </w:rPr>
        <w:t>：花粉粒在柱头上的萌发、花粉管的生长、被子植物的双受精过程及其生物学意义、无融合生殖及多胚现象。</w:t>
      </w:r>
    </w:p>
    <w:p w:rsidR="00780204" w:rsidRPr="00256FC8" w:rsidRDefault="00780204" w:rsidP="00780204">
      <w:pPr>
        <w:numPr>
          <w:ilvl w:val="0"/>
          <w:numId w:val="20"/>
        </w:numPr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种子和果实</w:t>
      </w:r>
    </w:p>
    <w:p w:rsidR="00780204" w:rsidRPr="00256FC8" w:rsidRDefault="00780204" w:rsidP="00780204">
      <w:pPr>
        <w:ind w:firstLineChars="400" w:firstLine="840"/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种子的形成</w:t>
      </w:r>
      <w:r>
        <w:rPr>
          <w:rFonts w:ascii="宋体" w:hAnsi="宋体" w:hint="eastAsia"/>
          <w:szCs w:val="21"/>
        </w:rPr>
        <w:t>、</w:t>
      </w:r>
      <w:r w:rsidRPr="00256FC8">
        <w:rPr>
          <w:rFonts w:ascii="宋体" w:hAnsi="宋体" w:hint="eastAsia"/>
          <w:szCs w:val="21"/>
        </w:rPr>
        <w:t>果实的形成和类型</w:t>
      </w:r>
      <w:r>
        <w:rPr>
          <w:rFonts w:ascii="宋体" w:hAnsi="宋体" w:hint="eastAsia"/>
          <w:szCs w:val="21"/>
        </w:rPr>
        <w:t>。</w:t>
      </w:r>
    </w:p>
    <w:p w:rsidR="00780204" w:rsidRPr="00256FC8" w:rsidRDefault="00780204" w:rsidP="00780204">
      <w:pPr>
        <w:numPr>
          <w:ilvl w:val="0"/>
          <w:numId w:val="20"/>
        </w:numPr>
        <w:rPr>
          <w:rFonts w:ascii="宋体" w:hAnsi="宋体" w:hint="eastAsia"/>
          <w:szCs w:val="21"/>
        </w:rPr>
      </w:pPr>
      <w:r w:rsidRPr="00256FC8">
        <w:rPr>
          <w:rFonts w:ascii="宋体" w:hAnsi="宋体" w:hint="eastAsia"/>
          <w:szCs w:val="21"/>
        </w:rPr>
        <w:t>被子植物的生活史</w:t>
      </w:r>
    </w:p>
    <w:p w:rsidR="00780204" w:rsidRPr="00EB4068" w:rsidRDefault="00780204" w:rsidP="00780204">
      <w:pPr>
        <w:widowControl/>
        <w:spacing w:line="360" w:lineRule="auto"/>
        <w:rPr>
          <w:rFonts w:hint="eastAsia"/>
          <w:b/>
          <w:sz w:val="24"/>
        </w:rPr>
      </w:pPr>
    </w:p>
    <w:p w:rsidR="00780204" w:rsidRDefault="00780204" w:rsidP="00780204"/>
    <w:p w:rsidR="00780204" w:rsidRPr="000D0129" w:rsidRDefault="00780204"/>
    <w:sectPr w:rsidR="00780204" w:rsidRPr="000D0129" w:rsidSect="00105DA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B25" w:rsidRDefault="00DE1B25" w:rsidP="000D0129">
      <w:r>
        <w:separator/>
      </w:r>
    </w:p>
  </w:endnote>
  <w:endnote w:type="continuationSeparator" w:id="1">
    <w:p w:rsidR="00DE1B25" w:rsidRDefault="00DE1B25" w:rsidP="000D0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5B" w:rsidRDefault="00105DA7">
    <w:pPr>
      <w:pStyle w:val="a4"/>
      <w:jc w:val="right"/>
    </w:pPr>
    <w:r>
      <w:fldChar w:fldCharType="begin"/>
    </w:r>
    <w:r w:rsidR="00BE4388">
      <w:instrText xml:space="preserve"> PAGE   \* MERGEFORMAT </w:instrText>
    </w:r>
    <w:r>
      <w:fldChar w:fldCharType="separate"/>
    </w:r>
    <w:r w:rsidR="00780204" w:rsidRPr="00780204">
      <w:rPr>
        <w:noProof/>
        <w:lang w:val="zh-CN"/>
      </w:rPr>
      <w:t>5</w:t>
    </w:r>
    <w:r>
      <w:fldChar w:fldCharType="end"/>
    </w:r>
  </w:p>
  <w:p w:rsidR="0031275B" w:rsidRDefault="00DE1B2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B25" w:rsidRDefault="00DE1B25" w:rsidP="000D0129">
      <w:r>
        <w:separator/>
      </w:r>
    </w:p>
  </w:footnote>
  <w:footnote w:type="continuationSeparator" w:id="1">
    <w:p w:rsidR="00DE1B25" w:rsidRDefault="00DE1B25" w:rsidP="000D01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E451E"/>
    <w:multiLevelType w:val="singleLevel"/>
    <w:tmpl w:val="9C70EC8E"/>
    <w:lvl w:ilvl="0">
      <w:start w:val="1"/>
      <w:numFmt w:val="japaneseCounting"/>
      <w:lvlText w:val="第%1节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">
    <w:nsid w:val="11BE474E"/>
    <w:multiLevelType w:val="hybridMultilevel"/>
    <w:tmpl w:val="417A6754"/>
    <w:lvl w:ilvl="0" w:tplc="95487552">
      <w:start w:val="1"/>
      <w:numFmt w:val="japaneseCounting"/>
      <w:lvlText w:val="%1、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72FA775A">
      <w:start w:val="1"/>
      <w:numFmt w:val="japaneseCounting"/>
      <w:lvlText w:val="%2、"/>
      <w:lvlJc w:val="left"/>
      <w:pPr>
        <w:tabs>
          <w:tab w:val="num" w:pos="1130"/>
        </w:tabs>
        <w:ind w:left="113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">
    <w:nsid w:val="1472023F"/>
    <w:multiLevelType w:val="hybridMultilevel"/>
    <w:tmpl w:val="03C8824A"/>
    <w:lvl w:ilvl="0" w:tplc="553660D4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5383058"/>
    <w:multiLevelType w:val="hybridMultilevel"/>
    <w:tmpl w:val="A9325BAA"/>
    <w:lvl w:ilvl="0" w:tplc="86C6BB86">
      <w:start w:val="1"/>
      <w:numFmt w:val="japaneseCounting"/>
      <w:lvlText w:val="%1、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4">
    <w:nsid w:val="156D3B13"/>
    <w:multiLevelType w:val="hybridMultilevel"/>
    <w:tmpl w:val="C71634E8"/>
    <w:lvl w:ilvl="0" w:tplc="6D76CB4C">
      <w:start w:val="1"/>
      <w:numFmt w:val="japaneseCounting"/>
      <w:lvlText w:val="%1、"/>
      <w:lvlJc w:val="left"/>
      <w:pPr>
        <w:ind w:left="97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5">
    <w:nsid w:val="209415DB"/>
    <w:multiLevelType w:val="singleLevel"/>
    <w:tmpl w:val="60A4F290"/>
    <w:lvl w:ilvl="0">
      <w:start w:val="4"/>
      <w:numFmt w:val="japaneseCounting"/>
      <w:lvlText w:val="第%1章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6">
    <w:nsid w:val="247434B5"/>
    <w:multiLevelType w:val="hybridMultilevel"/>
    <w:tmpl w:val="13B0C046"/>
    <w:lvl w:ilvl="0" w:tplc="0F4E77C4">
      <w:start w:val="1"/>
      <w:numFmt w:val="japaneseCounting"/>
      <w:lvlText w:val="%1、"/>
      <w:lvlJc w:val="left"/>
      <w:pPr>
        <w:tabs>
          <w:tab w:val="num" w:pos="523"/>
        </w:tabs>
        <w:ind w:left="523" w:hanging="420"/>
      </w:pPr>
      <w:rPr>
        <w:rFonts w:hint="default"/>
      </w:rPr>
    </w:lvl>
    <w:lvl w:ilvl="1" w:tplc="8AD8E790">
      <w:start w:val="2"/>
      <w:numFmt w:val="japaneseCounting"/>
      <w:lvlText w:val="第%2节"/>
      <w:lvlJc w:val="left"/>
      <w:pPr>
        <w:tabs>
          <w:tab w:val="num" w:pos="1243"/>
        </w:tabs>
        <w:ind w:left="1243" w:hanging="720"/>
      </w:pPr>
      <w:rPr>
        <w:rFonts w:hint="default"/>
      </w:rPr>
    </w:lvl>
    <w:lvl w:ilvl="2" w:tplc="E32233A8">
      <w:start w:val="1"/>
      <w:numFmt w:val="japaneseCounting"/>
      <w:lvlText w:val="%3、"/>
      <w:lvlJc w:val="left"/>
      <w:pPr>
        <w:ind w:left="1375" w:hanging="43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3"/>
        </w:tabs>
        <w:ind w:left="178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03"/>
        </w:tabs>
        <w:ind w:left="220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23"/>
        </w:tabs>
        <w:ind w:left="26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3"/>
        </w:tabs>
        <w:ind w:left="304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63"/>
        </w:tabs>
        <w:ind w:left="346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83"/>
        </w:tabs>
        <w:ind w:left="3883" w:hanging="420"/>
      </w:pPr>
    </w:lvl>
  </w:abstractNum>
  <w:abstractNum w:abstractNumId="7">
    <w:nsid w:val="33492A1E"/>
    <w:multiLevelType w:val="hybridMultilevel"/>
    <w:tmpl w:val="2E34FF4E"/>
    <w:lvl w:ilvl="0" w:tplc="61A46C24">
      <w:start w:val="1"/>
      <w:numFmt w:val="japaneseCounting"/>
      <w:lvlText w:val="%1、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B3083CC">
      <w:start w:val="1"/>
      <w:numFmt w:val="japaneseCounting"/>
      <w:lvlText w:val="第%2节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>
    <w:nsid w:val="34DC0BB3"/>
    <w:multiLevelType w:val="hybridMultilevel"/>
    <w:tmpl w:val="27624AE6"/>
    <w:lvl w:ilvl="0" w:tplc="72C2F6F8">
      <w:start w:val="1"/>
      <w:numFmt w:val="japaneseCounting"/>
      <w:lvlText w:val="第%1节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9">
    <w:nsid w:val="3A3B1B5E"/>
    <w:multiLevelType w:val="hybridMultilevel"/>
    <w:tmpl w:val="7974CD06"/>
    <w:lvl w:ilvl="0" w:tplc="EF88E5B2">
      <w:start w:val="1"/>
      <w:numFmt w:val="japaneseCounting"/>
      <w:lvlText w:val="%1、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0">
    <w:nsid w:val="477A5856"/>
    <w:multiLevelType w:val="hybridMultilevel"/>
    <w:tmpl w:val="16B232B8"/>
    <w:lvl w:ilvl="0" w:tplc="7D42BB90">
      <w:start w:val="1"/>
      <w:numFmt w:val="japaneseCounting"/>
      <w:lvlText w:val="%1、"/>
      <w:lvlJc w:val="left"/>
      <w:pPr>
        <w:tabs>
          <w:tab w:val="num" w:pos="960"/>
        </w:tabs>
        <w:ind w:left="960" w:hanging="420"/>
      </w:pPr>
      <w:rPr>
        <w:rFonts w:ascii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1">
    <w:nsid w:val="4C5F2BCD"/>
    <w:multiLevelType w:val="hybridMultilevel"/>
    <w:tmpl w:val="752A3936"/>
    <w:lvl w:ilvl="0" w:tplc="6FA6957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2D33002"/>
    <w:multiLevelType w:val="hybridMultilevel"/>
    <w:tmpl w:val="EFA2A7D2"/>
    <w:lvl w:ilvl="0" w:tplc="9CEE0584">
      <w:start w:val="1"/>
      <w:numFmt w:val="japaneseCounting"/>
      <w:lvlText w:val="%1、"/>
      <w:lvlJc w:val="left"/>
      <w:pPr>
        <w:tabs>
          <w:tab w:val="num" w:pos="943"/>
        </w:tabs>
        <w:ind w:left="943" w:hanging="420"/>
      </w:pPr>
      <w:rPr>
        <w:rFonts w:ascii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63"/>
        </w:tabs>
        <w:ind w:left="136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3"/>
        </w:tabs>
        <w:ind w:left="17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3"/>
        </w:tabs>
        <w:ind w:left="220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23"/>
        </w:tabs>
        <w:ind w:left="262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3"/>
        </w:tabs>
        <w:ind w:left="30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3"/>
        </w:tabs>
        <w:ind w:left="346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83"/>
        </w:tabs>
        <w:ind w:left="388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03"/>
        </w:tabs>
        <w:ind w:left="4303" w:hanging="420"/>
      </w:pPr>
    </w:lvl>
  </w:abstractNum>
  <w:abstractNum w:abstractNumId="13">
    <w:nsid w:val="5BC73B35"/>
    <w:multiLevelType w:val="hybridMultilevel"/>
    <w:tmpl w:val="66B00F5C"/>
    <w:lvl w:ilvl="0" w:tplc="72FA775A">
      <w:start w:val="1"/>
      <w:numFmt w:val="japaneseCounting"/>
      <w:lvlText w:val="%1、"/>
      <w:lvlJc w:val="left"/>
      <w:pPr>
        <w:tabs>
          <w:tab w:val="num" w:pos="1130"/>
        </w:tabs>
        <w:ind w:left="11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1612327"/>
    <w:multiLevelType w:val="singleLevel"/>
    <w:tmpl w:val="8B5241B8"/>
    <w:lvl w:ilvl="0">
      <w:start w:val="1"/>
      <w:numFmt w:val="japaneseCounting"/>
      <w:lvlText w:val="第%1节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5">
    <w:nsid w:val="61844E28"/>
    <w:multiLevelType w:val="hybridMultilevel"/>
    <w:tmpl w:val="B0203D92"/>
    <w:lvl w:ilvl="0" w:tplc="8F0C2556">
      <w:start w:val="1"/>
      <w:numFmt w:val="japaneseCounting"/>
      <w:lvlText w:val="第%1节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6">
    <w:nsid w:val="62E06BFF"/>
    <w:multiLevelType w:val="hybridMultilevel"/>
    <w:tmpl w:val="BA909D44"/>
    <w:lvl w:ilvl="0" w:tplc="B734E6F4">
      <w:start w:val="2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C665979"/>
    <w:multiLevelType w:val="hybridMultilevel"/>
    <w:tmpl w:val="4AF04E18"/>
    <w:lvl w:ilvl="0" w:tplc="E1E47036">
      <w:start w:val="1"/>
      <w:numFmt w:val="japaneseCounting"/>
      <w:lvlText w:val="%1、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8">
    <w:nsid w:val="6E767AD1"/>
    <w:multiLevelType w:val="hybridMultilevel"/>
    <w:tmpl w:val="B0C6299A"/>
    <w:lvl w:ilvl="0" w:tplc="4BB48ABC">
      <w:start w:val="1"/>
      <w:numFmt w:val="japaneseCounting"/>
      <w:lvlText w:val="%1、"/>
      <w:lvlJc w:val="left"/>
      <w:pPr>
        <w:tabs>
          <w:tab w:val="num" w:pos="900"/>
        </w:tabs>
        <w:ind w:left="900" w:hanging="420"/>
      </w:pPr>
      <w:rPr>
        <w:rFonts w:ascii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9">
    <w:nsid w:val="6F7C46EF"/>
    <w:multiLevelType w:val="hybridMultilevel"/>
    <w:tmpl w:val="8E6090B4"/>
    <w:lvl w:ilvl="0" w:tplc="BED2FB54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0">
    <w:nsid w:val="717C6C4D"/>
    <w:multiLevelType w:val="hybridMultilevel"/>
    <w:tmpl w:val="C26E686E"/>
    <w:lvl w:ilvl="0" w:tplc="14C8A2AA">
      <w:start w:val="1"/>
      <w:numFmt w:val="japaneseCounting"/>
      <w:lvlText w:val="%1、"/>
      <w:lvlJc w:val="left"/>
      <w:pPr>
        <w:ind w:left="128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90" w:hanging="420"/>
      </w:pPr>
    </w:lvl>
    <w:lvl w:ilvl="2" w:tplc="0409001B" w:tentative="1">
      <w:start w:val="1"/>
      <w:numFmt w:val="lowerRoman"/>
      <w:lvlText w:val="%3."/>
      <w:lvlJc w:val="righ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9" w:tentative="1">
      <w:start w:val="1"/>
      <w:numFmt w:val="lowerLetter"/>
      <w:lvlText w:val="%5)"/>
      <w:lvlJc w:val="left"/>
      <w:pPr>
        <w:ind w:left="2950" w:hanging="420"/>
      </w:pPr>
    </w:lvl>
    <w:lvl w:ilvl="5" w:tplc="0409001B" w:tentative="1">
      <w:start w:val="1"/>
      <w:numFmt w:val="lowerRoman"/>
      <w:lvlText w:val="%6."/>
      <w:lvlJc w:val="righ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9" w:tentative="1">
      <w:start w:val="1"/>
      <w:numFmt w:val="lowerLetter"/>
      <w:lvlText w:val="%8)"/>
      <w:lvlJc w:val="left"/>
      <w:pPr>
        <w:ind w:left="4210" w:hanging="420"/>
      </w:pPr>
    </w:lvl>
    <w:lvl w:ilvl="8" w:tplc="0409001B" w:tentative="1">
      <w:start w:val="1"/>
      <w:numFmt w:val="lowerRoman"/>
      <w:lvlText w:val="%9."/>
      <w:lvlJc w:val="right"/>
      <w:pPr>
        <w:ind w:left="4630" w:hanging="420"/>
      </w:pPr>
    </w:lvl>
  </w:abstractNum>
  <w:abstractNum w:abstractNumId="21">
    <w:nsid w:val="77345973"/>
    <w:multiLevelType w:val="hybridMultilevel"/>
    <w:tmpl w:val="BC688234"/>
    <w:lvl w:ilvl="0" w:tplc="23107B8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11"/>
  </w:num>
  <w:num w:numId="5">
    <w:abstractNumId w:val="21"/>
  </w:num>
  <w:num w:numId="6">
    <w:abstractNumId w:val="19"/>
  </w:num>
  <w:num w:numId="7">
    <w:abstractNumId w:val="18"/>
  </w:num>
  <w:num w:numId="8">
    <w:abstractNumId w:val="1"/>
  </w:num>
  <w:num w:numId="9">
    <w:abstractNumId w:val="9"/>
  </w:num>
  <w:num w:numId="10">
    <w:abstractNumId w:val="10"/>
  </w:num>
  <w:num w:numId="11">
    <w:abstractNumId w:val="3"/>
  </w:num>
  <w:num w:numId="12">
    <w:abstractNumId w:val="17"/>
  </w:num>
  <w:num w:numId="13">
    <w:abstractNumId w:val="4"/>
  </w:num>
  <w:num w:numId="14">
    <w:abstractNumId w:val="15"/>
  </w:num>
  <w:num w:numId="15">
    <w:abstractNumId w:val="20"/>
  </w:num>
  <w:num w:numId="16">
    <w:abstractNumId w:val="2"/>
  </w:num>
  <w:num w:numId="17">
    <w:abstractNumId w:val="13"/>
  </w:num>
  <w:num w:numId="18">
    <w:abstractNumId w:val="8"/>
  </w:num>
  <w:num w:numId="19">
    <w:abstractNumId w:val="0"/>
  </w:num>
  <w:num w:numId="20">
    <w:abstractNumId w:val="14"/>
  </w:num>
  <w:num w:numId="21">
    <w:abstractNumId w:val="5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0129"/>
    <w:rsid w:val="000D0129"/>
    <w:rsid w:val="00105DA7"/>
    <w:rsid w:val="00780204"/>
    <w:rsid w:val="00BE4388"/>
    <w:rsid w:val="00DE1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1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01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01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01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0129"/>
    <w:rPr>
      <w:sz w:val="18"/>
      <w:szCs w:val="18"/>
    </w:rPr>
  </w:style>
  <w:style w:type="paragraph" w:styleId="a5">
    <w:name w:val="Body Text Indent"/>
    <w:basedOn w:val="a"/>
    <w:link w:val="Char1"/>
    <w:rsid w:val="000D0129"/>
    <w:pPr>
      <w:ind w:firstLineChars="200" w:firstLine="480"/>
    </w:pPr>
    <w:rPr>
      <w:sz w:val="24"/>
      <w:szCs w:val="20"/>
    </w:rPr>
  </w:style>
  <w:style w:type="character" w:customStyle="1" w:styleId="Char1">
    <w:name w:val="正文文本缩进 Char"/>
    <w:basedOn w:val="a0"/>
    <w:link w:val="a5"/>
    <w:rsid w:val="000D0129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47784-FBFB-417D-A612-C14D888F6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451</Words>
  <Characters>2572</Characters>
  <Application>Microsoft Office Word</Application>
  <DocSecurity>0</DocSecurity>
  <Lines>21</Lines>
  <Paragraphs>6</Paragraphs>
  <ScaleCrop>false</ScaleCrop>
  <Company>Microsoft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2018-09-14T01:22:00Z</dcterms:created>
  <dcterms:modified xsi:type="dcterms:W3CDTF">2018-09-14T01:23:00Z</dcterms:modified>
</cp:coreProperties>
</file>