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宋体"/>
          <w:b/>
          <w:bCs/>
          <w:color w:val="000000" w:themeColor="text1"/>
          <w:sz w:val="32"/>
          <w:szCs w:val="32"/>
          <w14:textFill>
            <w14:solidFill>
              <w14:schemeClr w14:val="tx1"/>
            </w14:solidFill>
          </w14:textFill>
        </w:rPr>
      </w:pPr>
      <w:r>
        <w:rPr>
          <w:rFonts w:hint="eastAsia" w:ascii="宋体" w:cs="宋体"/>
          <w:b/>
          <w:bCs/>
          <w:color w:val="000000" w:themeColor="text1"/>
          <w:sz w:val="32"/>
          <w:szCs w:val="32"/>
          <w14:textFill>
            <w14:solidFill>
              <w14:schemeClr w14:val="tx1"/>
            </w14:solidFill>
          </w14:textFill>
        </w:rPr>
        <w:t>440《新闻与传播专业基础》考试大纲</w:t>
      </w:r>
    </w:p>
    <w:p>
      <w:pPr>
        <w:spacing w:line="360" w:lineRule="auto"/>
        <w:jc w:val="center"/>
        <w:rPr>
          <w:rFonts w:ascii="仿宋" w:hAnsi="仿宋" w:eastAsia="仿宋" w:cs="仿宋"/>
          <w:b/>
          <w:bCs/>
          <w:color w:val="000000" w:themeColor="text1"/>
          <w:sz w:val="28"/>
          <w:szCs w:val="28"/>
          <w14:textFill>
            <w14:solidFill>
              <w14:schemeClr w14:val="tx1"/>
            </w14:solidFill>
          </w14:textFill>
        </w:rPr>
      </w:pPr>
      <w:bookmarkStart w:id="0" w:name="_GoBack"/>
      <w:r>
        <w:rPr>
          <w:rFonts w:hint="eastAsia" w:ascii="仿宋" w:hAnsi="仿宋" w:eastAsia="仿宋" w:cs="仿宋"/>
          <w:b/>
          <w:bCs/>
          <w:color w:val="000000" w:themeColor="text1"/>
          <w:sz w:val="28"/>
          <w:szCs w:val="28"/>
          <w14:textFill>
            <w14:solidFill>
              <w14:schemeClr w14:val="tx1"/>
            </w14:solidFill>
          </w14:textFill>
        </w:rPr>
        <w:t>（注意：本大纲为参考性考试大纲，是考生需要掌握的基本内容。）</w:t>
      </w:r>
    </w:p>
    <w:bookmarkEnd w:id="0"/>
    <w:p>
      <w:pPr>
        <w:spacing w:line="360" w:lineRule="auto"/>
        <w:jc w:val="center"/>
        <w:rPr>
          <w:rFonts w:ascii="宋体"/>
          <w:b/>
          <w:bCs/>
          <w:color w:val="000000" w:themeColor="text1"/>
          <w:sz w:val="32"/>
          <w:szCs w:val="32"/>
          <w14:textFill>
            <w14:solidFill>
              <w14:schemeClr w14:val="tx1"/>
            </w14:solidFill>
          </w14:textFill>
        </w:rPr>
      </w:pPr>
    </w:p>
    <w:p>
      <w:pPr>
        <w:snapToGrid w:val="0"/>
        <w:spacing w:line="360" w:lineRule="auto"/>
        <w:ind w:firstLine="480" w:firstLineChars="200"/>
        <w:rPr>
          <w:rFonts w:ascii="黑体" w:hAnsi="黑体" w:eastAsia="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一</w:t>
      </w:r>
      <w:r>
        <w:rPr>
          <w:rFonts w:hint="eastAsia" w:ascii="宋体" w:hAnsi="宋体" w:cs="宋体"/>
          <w:b/>
          <w:bCs/>
          <w:color w:val="000000" w:themeColor="text1"/>
          <w:sz w:val="24"/>
          <w:szCs w:val="24"/>
          <w14:textFill>
            <w14:solidFill>
              <w14:schemeClr w14:val="tx1"/>
            </w14:solidFill>
          </w14:textFill>
        </w:rPr>
        <w:t>、考试性质</w:t>
      </w:r>
    </w:p>
    <w:p>
      <w:pPr>
        <w:snapToGrid w:val="0"/>
        <w:spacing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《新闻与传播专业基础》是</w:t>
      </w:r>
      <w:r>
        <w:rPr>
          <w:rFonts w:ascii="宋体" w:hAnsi="宋体" w:cs="宋体"/>
          <w:color w:val="000000" w:themeColor="text1"/>
          <w14:textFill>
            <w14:solidFill>
              <w14:schemeClr w14:val="tx1"/>
            </w14:solidFill>
          </w14:textFill>
        </w:rPr>
        <w:t>2022</w:t>
      </w:r>
      <w:r>
        <w:rPr>
          <w:rFonts w:hint="eastAsia" w:ascii="宋体" w:hAnsi="宋体" w:cs="宋体"/>
          <w:color w:val="000000" w:themeColor="text1"/>
          <w14:textFill>
            <w14:solidFill>
              <w14:schemeClr w14:val="tx1"/>
            </w14:solidFill>
          </w14:textFill>
        </w:rPr>
        <w:t>年新闻与传播硕士专业学位研究生入学考试的科目之一。《新闻与传播专业基础》考试要求反映新闻与传播专业硕士学位的特点，</w:t>
      </w:r>
      <w:r>
        <w:rPr>
          <w:rFonts w:hint="eastAsia" w:ascii="宋体" w:hAnsi="宋体" w:cs="宋体"/>
          <w:color w:val="000000" w:themeColor="text1"/>
          <w:spacing w:val="7"/>
          <w:shd w:val="clear" w:color="auto" w:fill="FFFFFF"/>
          <w14:textFill>
            <w14:solidFill>
              <w14:schemeClr w14:val="tx1"/>
            </w14:solidFill>
          </w14:textFill>
        </w:rPr>
        <w:t>考查学生对新闻传播学学科基本概念、基本原理的理解与掌握</w:t>
      </w:r>
      <w:r>
        <w:rPr>
          <w:rFonts w:hint="eastAsia" w:ascii="宋体" w:hAnsi="宋体" w:cs="宋体"/>
          <w:color w:val="000000" w:themeColor="text1"/>
          <w14:textFill>
            <w14:solidFill>
              <w14:schemeClr w14:val="tx1"/>
            </w14:solidFill>
          </w14:textFill>
        </w:rPr>
        <w:t>。</w:t>
      </w:r>
    </w:p>
    <w:p>
      <w:pPr>
        <w:numPr>
          <w:ilvl w:val="0"/>
          <w:numId w:val="1"/>
        </w:numPr>
        <w:snapToGrid w:val="0"/>
        <w:spacing w:line="360" w:lineRule="auto"/>
        <w:ind w:firstLine="482" w:firstLineChars="200"/>
        <w:rPr>
          <w:rFonts w:ascii="Microsoft YaHei UI" w:hAnsi="Microsoft YaHei UI" w:eastAsia="Microsoft YaHei UI" w:cs="Microsoft YaHei UI"/>
          <w:color w:val="000000" w:themeColor="text1"/>
          <w:spacing w:val="7"/>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考试要求</w:t>
      </w:r>
    </w:p>
    <w:p>
      <w:pPr>
        <w:snapToGrid w:val="0"/>
        <w:spacing w:line="360" w:lineRule="auto"/>
        <w:ind w:firstLine="448" w:firstLineChars="200"/>
        <w:rPr>
          <w:rFonts w:ascii="Microsoft YaHei UI" w:hAnsi="Microsoft YaHei UI" w:eastAsia="Microsoft YaHei UI" w:cs="Microsoft YaHei UI"/>
          <w:color w:val="000000" w:themeColor="text1"/>
          <w:spacing w:val="7"/>
          <w:sz w:val="20"/>
          <w:szCs w:val="20"/>
          <w14:textFill>
            <w14:solidFill>
              <w14:schemeClr w14:val="tx1"/>
            </w14:solidFill>
          </w14:textFill>
        </w:rPr>
      </w:pPr>
      <w:r>
        <w:rPr>
          <w:rFonts w:hint="eastAsia" w:ascii="宋体" w:hAnsi="宋体" w:cs="宋体"/>
          <w:color w:val="000000" w:themeColor="text1"/>
          <w:spacing w:val="7"/>
          <w:shd w:val="clear" w:color="auto" w:fill="FFFFFF"/>
          <w14:textFill>
            <w14:solidFill>
              <w14:schemeClr w14:val="tx1"/>
            </w14:solidFill>
          </w14:textFill>
        </w:rPr>
        <w:t>考试检验考生新闻传播理论基本知识和基本原理的掌握程度，以及</w:t>
      </w:r>
      <w:r>
        <w:rPr>
          <w:rFonts w:hint="eastAsia" w:ascii="宋体" w:hAnsi="宋体" w:cs="宋体"/>
          <w:color w:val="000000" w:themeColor="text1"/>
          <w14:textFill>
            <w14:solidFill>
              <w14:schemeClr w14:val="tx1"/>
            </w14:solidFill>
          </w14:textFill>
        </w:rPr>
        <w:t>对新媒体的理解能力和掌握水平。</w:t>
      </w:r>
      <w:r>
        <w:rPr>
          <w:rFonts w:hint="eastAsia" w:ascii="宋体" w:hAnsi="宋体" w:cs="宋体"/>
          <w:color w:val="000000" w:themeColor="text1"/>
          <w:spacing w:val="7"/>
          <w:shd w:val="clear" w:color="auto" w:fill="FFFFFF"/>
          <w14:textFill>
            <w14:solidFill>
              <w14:schemeClr w14:val="tx1"/>
            </w14:solidFill>
          </w14:textFill>
        </w:rPr>
        <w:t>为进一步培养业务能力和岗位胜任力强的新闻与传播高级业务人才奠定较为必要的新闻传播学职业技能基础。</w:t>
      </w:r>
    </w:p>
    <w:p>
      <w:pPr>
        <w:numPr>
          <w:ilvl w:val="0"/>
          <w:numId w:val="1"/>
        </w:numPr>
        <w:snapToGrid w:val="0"/>
        <w:spacing w:line="360" w:lineRule="auto"/>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主要考察知识点</w:t>
      </w:r>
    </w:p>
    <w:p>
      <w:pPr>
        <w:numPr>
          <w:ilvl w:val="0"/>
          <w:numId w:val="2"/>
        </w:numPr>
        <w:snapToGrid w:val="0"/>
        <w:spacing w:line="360" w:lineRule="auto"/>
        <w:ind w:left="420" w:leftChars="200"/>
        <w:rPr>
          <w:rFonts w:cs="宋体"/>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传播</w:t>
      </w:r>
      <w:r>
        <w:rPr>
          <w:rFonts w:hint="eastAsia" w:cs="宋体"/>
          <w:b/>
          <w:bCs/>
          <w:color w:val="000000" w:themeColor="text1"/>
          <w14:textFill>
            <w14:solidFill>
              <w14:schemeClr w14:val="tx1"/>
            </w14:solidFill>
          </w14:textFill>
        </w:rPr>
        <w:t>理论</w:t>
      </w:r>
    </w:p>
    <w:p>
      <w:pPr>
        <w:snapToGrid w:val="0"/>
        <w:spacing w:line="360" w:lineRule="auto"/>
        <w:ind w:firstLine="422" w:firstLineChars="200"/>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(一)传播与符号</w:t>
      </w:r>
    </w:p>
    <w:p>
      <w:pPr>
        <w:snapToGrid w:val="0"/>
        <w:spacing w:line="360" w:lineRule="auto"/>
        <w:ind w:firstLine="630" w:firstLineChars="3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1.传播</w:t>
      </w:r>
    </w:p>
    <w:p>
      <w:pPr>
        <w:snapToGrid w:val="0"/>
        <w:spacing w:line="360" w:lineRule="auto"/>
        <w:ind w:firstLine="630" w:firstLineChars="3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 xml:space="preserve">2.信息 </w:t>
      </w:r>
    </w:p>
    <w:p>
      <w:pPr>
        <w:snapToGrid w:val="0"/>
        <w:spacing w:line="360" w:lineRule="auto"/>
        <w:ind w:firstLine="630" w:firstLineChars="3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3.有关符号的理论</w:t>
      </w:r>
    </w:p>
    <w:p>
      <w:pPr>
        <w:snapToGrid w:val="0"/>
        <w:spacing w:line="360" w:lineRule="auto"/>
        <w:ind w:firstLine="630" w:firstLineChars="3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4.象征性社会互动</w:t>
      </w:r>
    </w:p>
    <w:p>
      <w:pPr>
        <w:pStyle w:val="4"/>
        <w:widowControl/>
        <w:spacing w:beforeAutospacing="0" w:afterAutospacing="0" w:line="360" w:lineRule="auto"/>
        <w:ind w:firstLine="422" w:firstLineChars="200"/>
        <w:rPr>
          <w:rFonts w:ascii="宋体" w:hAnsi="宋体" w:cs="宋体"/>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(二)人类传播史</w:t>
      </w:r>
      <w:r>
        <w:rPr>
          <w:rFonts w:hint="eastAsia" w:ascii="宋体" w:hAnsi="宋体" w:cs="宋体"/>
          <w:color w:val="000000" w:themeColor="text1"/>
          <w:sz w:val="21"/>
          <w14:textFill>
            <w14:solidFill>
              <w14:schemeClr w14:val="tx1"/>
            </w14:solidFill>
          </w14:textFill>
        </w:rPr>
        <w:t xml:space="preserve">  </w:t>
      </w:r>
    </w:p>
    <w:p>
      <w:pPr>
        <w:pStyle w:val="4"/>
        <w:widowControl/>
        <w:spacing w:beforeAutospacing="0" w:afterAutospacing="0" w:line="360" w:lineRule="auto"/>
        <w:ind w:firstLine="630"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1.人类传播的发展阶段</w:t>
      </w:r>
    </w:p>
    <w:p>
      <w:pPr>
        <w:pStyle w:val="4"/>
        <w:widowControl/>
        <w:spacing w:beforeAutospacing="0" w:afterAutospacing="0" w:line="360" w:lineRule="auto"/>
        <w:ind w:firstLine="630"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2.人类传播的规律与趋势</w:t>
      </w:r>
    </w:p>
    <w:p>
      <w:pPr>
        <w:pStyle w:val="4"/>
        <w:widowControl/>
        <w:spacing w:beforeAutospacing="0" w:afterAutospacing="0" w:line="360" w:lineRule="auto"/>
        <w:ind w:firstLine="630"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3.信息社会的特点</w:t>
      </w:r>
    </w:p>
    <w:p>
      <w:pPr>
        <w:pStyle w:val="4"/>
        <w:widowControl/>
        <w:spacing w:beforeAutospacing="0" w:afterAutospacing="0" w:line="360" w:lineRule="auto"/>
        <w:ind w:firstLine="422" w:firstLineChars="200"/>
        <w:rPr>
          <w:rFonts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(三)传播类型与传播模式</w:t>
      </w:r>
    </w:p>
    <w:p>
      <w:pPr>
        <w:pStyle w:val="4"/>
        <w:widowControl/>
        <w:spacing w:beforeAutospacing="0" w:afterAutospacing="0" w:line="360" w:lineRule="auto"/>
        <w:ind w:firstLine="630"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1.主要传播类型</w:t>
      </w:r>
    </w:p>
    <w:p>
      <w:pPr>
        <w:pStyle w:val="4"/>
        <w:widowControl/>
        <w:spacing w:beforeAutospacing="0" w:afterAutospacing="0" w:line="360" w:lineRule="auto"/>
        <w:ind w:firstLine="630"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2.经典传播模式</w:t>
      </w:r>
    </w:p>
    <w:p>
      <w:pPr>
        <w:pStyle w:val="4"/>
        <w:widowControl/>
        <w:shd w:val="clear" w:color="auto" w:fill="FFFFFF"/>
        <w:spacing w:beforeAutospacing="0" w:afterAutospacing="0" w:line="360" w:lineRule="auto"/>
        <w:ind w:firstLine="450" w:firstLineChars="200"/>
        <w:jc w:val="both"/>
        <w:rPr>
          <w:rFonts w:ascii="宋体" w:hAnsi="宋体" w:cs="宋体"/>
          <w:b/>
          <w:bCs/>
          <w:color w:val="000000" w:themeColor="text1"/>
          <w:spacing w:val="7"/>
          <w:sz w:val="21"/>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(四)新媒介与媒介融合</w:t>
      </w:r>
    </w:p>
    <w:p>
      <w:pPr>
        <w:pStyle w:val="4"/>
        <w:widowControl/>
        <w:spacing w:beforeAutospacing="0" w:afterAutospacing="0" w:line="360" w:lineRule="auto"/>
        <w:ind w:firstLine="672" w:firstLineChars="300"/>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1.媒介与技术</w:t>
      </w:r>
    </w:p>
    <w:p>
      <w:pPr>
        <w:pStyle w:val="4"/>
        <w:widowControl/>
        <w:spacing w:beforeAutospacing="0" w:afterAutospacing="0" w:line="360" w:lineRule="auto"/>
        <w:ind w:firstLine="672"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2.英尼斯、麦克卢汉等人的理论</w:t>
      </w:r>
    </w:p>
    <w:p>
      <w:pPr>
        <w:pStyle w:val="4"/>
        <w:widowControl/>
        <w:spacing w:beforeAutospacing="0" w:afterAutospacing="0" w:line="360" w:lineRule="auto"/>
        <w:ind w:firstLine="422" w:firstLineChars="200"/>
        <w:rPr>
          <w:rFonts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(五)大众传播与国际传播</w:t>
      </w:r>
    </w:p>
    <w:p>
      <w:pPr>
        <w:pStyle w:val="4"/>
        <w:widowControl/>
        <w:spacing w:beforeAutospacing="0" w:afterAutospacing="0" w:line="360" w:lineRule="auto"/>
        <w:ind w:left="420" w:leftChars="200" w:firstLine="210" w:firstLineChars="1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 大众传播的定义、特点与社会功能</w:t>
      </w:r>
    </w:p>
    <w:p>
      <w:pPr>
        <w:pStyle w:val="4"/>
        <w:widowControl/>
        <w:spacing w:beforeAutospacing="0" w:afterAutospacing="0" w:line="360" w:lineRule="auto"/>
        <w:ind w:left="420" w:leftChars="200" w:firstLine="210" w:firstLineChars="1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2.大众传播与现代信息环境  </w:t>
      </w:r>
    </w:p>
    <w:p>
      <w:pPr>
        <w:pStyle w:val="4"/>
        <w:widowControl/>
        <w:spacing w:beforeAutospacing="0" w:afterAutospacing="0" w:line="360" w:lineRule="auto"/>
        <w:ind w:left="420" w:leftChars="200" w:firstLine="210" w:firstLineChars="1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3. 国际传播与国家形象</w:t>
      </w:r>
    </w:p>
    <w:p>
      <w:pPr>
        <w:pStyle w:val="4"/>
        <w:widowControl/>
        <w:spacing w:beforeAutospacing="0" w:afterAutospacing="0" w:line="360" w:lineRule="auto"/>
        <w:ind w:left="420" w:leftChars="200" w:firstLine="210" w:firstLineChars="1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4.文化帝国主义</w:t>
      </w:r>
    </w:p>
    <w:p>
      <w:pPr>
        <w:pStyle w:val="4"/>
        <w:widowControl/>
        <w:spacing w:beforeAutospacing="0" w:afterAutospacing="0" w:line="360" w:lineRule="auto"/>
        <w:ind w:firstLine="422" w:firstLineChars="200"/>
        <w:rPr>
          <w:rFonts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(六)传播者与传播体制</w:t>
      </w:r>
    </w:p>
    <w:p>
      <w:pPr>
        <w:pStyle w:val="4"/>
        <w:widowControl/>
        <w:spacing w:beforeAutospacing="0" w:afterAutospacing="0" w:line="360" w:lineRule="auto"/>
        <w:ind w:firstLine="630"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1.传播者与把关研究</w:t>
      </w:r>
    </w:p>
    <w:p>
      <w:pPr>
        <w:pStyle w:val="4"/>
        <w:widowControl/>
        <w:spacing w:beforeAutospacing="0" w:afterAutospacing="0" w:line="360" w:lineRule="auto"/>
        <w:ind w:firstLine="630" w:firstLineChars="300"/>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z w:val="21"/>
          <w14:textFill>
            <w14:solidFill>
              <w14:schemeClr w14:val="tx1"/>
            </w14:solidFill>
          </w14:textFill>
        </w:rPr>
        <w:t>2.</w:t>
      </w:r>
      <w:r>
        <w:rPr>
          <w:rFonts w:hint="eastAsia" w:ascii="宋体" w:hAnsi="宋体" w:cs="宋体"/>
          <w:color w:val="000000" w:themeColor="text1"/>
          <w:spacing w:val="7"/>
          <w:sz w:val="21"/>
          <w:shd w:val="clear" w:color="auto" w:fill="FFFFFF"/>
          <w14:textFill>
            <w14:solidFill>
              <w14:schemeClr w14:val="tx1"/>
            </w14:solidFill>
          </w14:textFill>
        </w:rPr>
        <w:t>传播体制研究与媒介规范理论</w:t>
      </w:r>
    </w:p>
    <w:p>
      <w:pPr>
        <w:pStyle w:val="4"/>
        <w:widowControl/>
        <w:spacing w:beforeAutospacing="0" w:afterAutospacing="0" w:line="360" w:lineRule="auto"/>
        <w:ind w:firstLine="630"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3.媒介专业主义</w:t>
      </w:r>
    </w:p>
    <w:p>
      <w:pPr>
        <w:pStyle w:val="4"/>
        <w:widowControl/>
        <w:spacing w:beforeAutospacing="0" w:afterAutospacing="0" w:line="360" w:lineRule="auto"/>
        <w:ind w:firstLine="422" w:firstLineChars="200"/>
        <w:rPr>
          <w:rFonts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(七)传播效果与受众研究</w:t>
      </w:r>
    </w:p>
    <w:p>
      <w:pPr>
        <w:pStyle w:val="4"/>
        <w:widowControl/>
        <w:spacing w:beforeAutospacing="0" w:afterAutospacing="0" w:line="360" w:lineRule="auto"/>
        <w:ind w:left="420" w:leftChars="200" w:firstLine="210" w:firstLineChars="1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1.传播效果的层面与类型</w:t>
      </w:r>
    </w:p>
    <w:p>
      <w:pPr>
        <w:pStyle w:val="4"/>
        <w:widowControl/>
        <w:spacing w:beforeAutospacing="0" w:afterAutospacing="0" w:line="360" w:lineRule="auto"/>
        <w:ind w:left="420" w:leftChars="200" w:firstLine="210" w:firstLineChars="1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2.传播效果研究的代表性观点及其新发展</w:t>
      </w:r>
    </w:p>
    <w:p>
      <w:pPr>
        <w:pStyle w:val="4"/>
        <w:widowControl/>
        <w:spacing w:beforeAutospacing="0" w:afterAutospacing="0" w:line="360" w:lineRule="auto"/>
        <w:ind w:left="420" w:leftChars="200" w:firstLine="210" w:firstLineChars="100"/>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z w:val="21"/>
          <w14:textFill>
            <w14:solidFill>
              <w14:schemeClr w14:val="tx1"/>
            </w14:solidFill>
          </w14:textFill>
        </w:rPr>
        <w:t>3.关于受众的各种理论及受众观的变迁</w:t>
      </w:r>
    </w:p>
    <w:p>
      <w:pPr>
        <w:pStyle w:val="4"/>
        <w:widowControl/>
        <w:spacing w:beforeAutospacing="0" w:afterAutospacing="0" w:line="360" w:lineRule="auto"/>
        <w:ind w:firstLine="422" w:firstLineChars="200"/>
        <w:rPr>
          <w:rFonts w:ascii="宋体" w:hAnsi="宋体" w:cs="宋体"/>
          <w:b/>
          <w:bCs/>
          <w:color w:val="000000" w:themeColor="text1"/>
          <w:sz w:val="21"/>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(八)传播学研究史及传播学研究方法</w:t>
      </w:r>
    </w:p>
    <w:p>
      <w:pPr>
        <w:pStyle w:val="4"/>
        <w:widowControl/>
        <w:spacing w:beforeAutospacing="0" w:afterAutospacing="0" w:line="360" w:lineRule="auto"/>
        <w:ind w:firstLine="630"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1.传播学的“四大先驱”与施拉姆</w:t>
      </w:r>
    </w:p>
    <w:p>
      <w:pPr>
        <w:pStyle w:val="4"/>
        <w:widowControl/>
        <w:spacing w:beforeAutospacing="0" w:afterAutospacing="0" w:line="360" w:lineRule="auto"/>
        <w:ind w:firstLine="630" w:firstLineChars="300"/>
        <w:rPr>
          <w:rFonts w:ascii="宋体" w:hAnsi="宋体" w:cs="宋体"/>
          <w:color w:val="000000" w:themeColor="text1"/>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2.传播学的两大学派</w:t>
      </w:r>
    </w:p>
    <w:p>
      <w:pPr>
        <w:pStyle w:val="4"/>
        <w:widowControl/>
        <w:shd w:val="clear" w:color="auto" w:fill="FFFFFF"/>
        <w:spacing w:beforeAutospacing="0" w:afterAutospacing="0" w:line="360" w:lineRule="auto"/>
        <w:ind w:firstLine="630" w:firstLineChars="300"/>
        <w:jc w:val="both"/>
        <w:rPr>
          <w:rFonts w:ascii="宋体" w:hAnsi="宋体" w:cs="宋体"/>
          <w:color w:val="000000" w:themeColor="text1"/>
          <w:spacing w:val="7"/>
          <w:sz w:val="21"/>
          <w14:textFill>
            <w14:solidFill>
              <w14:schemeClr w14:val="tx1"/>
            </w14:solidFill>
          </w14:textFill>
        </w:rPr>
      </w:pPr>
      <w:r>
        <w:rPr>
          <w:rFonts w:hint="eastAsia" w:ascii="宋体" w:hAnsi="宋体" w:cs="宋体"/>
          <w:color w:val="000000" w:themeColor="text1"/>
          <w:sz w:val="21"/>
          <w14:textFill>
            <w14:solidFill>
              <w14:schemeClr w14:val="tx1"/>
            </w14:solidFill>
          </w14:textFill>
        </w:rPr>
        <w:t>3.</w:t>
      </w:r>
      <w:r>
        <w:rPr>
          <w:rFonts w:hint="eastAsia" w:ascii="宋体" w:hAnsi="宋体" w:cs="宋体"/>
          <w:color w:val="000000" w:themeColor="text1"/>
          <w:spacing w:val="7"/>
          <w:sz w:val="21"/>
          <w:shd w:val="clear" w:color="auto" w:fill="FFFFFF"/>
          <w14:textFill>
            <w14:solidFill>
              <w14:schemeClr w14:val="tx1"/>
            </w14:solidFill>
          </w14:textFill>
        </w:rPr>
        <w:t>传播与媒介研究的主要方法</w:t>
      </w:r>
    </w:p>
    <w:p>
      <w:pPr>
        <w:pStyle w:val="4"/>
        <w:widowControl/>
        <w:shd w:val="clear" w:color="auto" w:fill="FFFFFF"/>
        <w:spacing w:beforeAutospacing="0" w:afterAutospacing="0" w:line="360" w:lineRule="auto"/>
        <w:ind w:firstLine="672" w:firstLineChars="3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4.定量与定性研究方法的差异与结合</w:t>
      </w:r>
    </w:p>
    <w:p>
      <w:pPr>
        <w:pStyle w:val="4"/>
        <w:widowControl/>
        <w:spacing w:beforeAutospacing="0" w:afterAutospacing="0" w:line="360" w:lineRule="auto"/>
        <w:ind w:firstLine="422" w:firstLineChars="200"/>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z w:val="21"/>
          <w14:textFill>
            <w14:solidFill>
              <w14:schemeClr w14:val="tx1"/>
            </w14:solidFill>
          </w14:textFill>
        </w:rPr>
        <w:t>(九)</w:t>
      </w:r>
      <w:r>
        <w:rPr>
          <w:rFonts w:hint="eastAsia" w:ascii="宋体" w:hAnsi="宋体" w:cs="宋体"/>
          <w:b/>
          <w:bCs/>
          <w:color w:val="000000" w:themeColor="text1"/>
          <w:spacing w:val="7"/>
          <w:sz w:val="21"/>
          <w:shd w:val="clear" w:color="auto" w:fill="FFFFFF"/>
          <w14:textFill>
            <w14:solidFill>
              <w14:schemeClr w14:val="tx1"/>
            </w14:solidFill>
          </w14:textFill>
        </w:rPr>
        <w:t>传播学研究的专题领域</w:t>
      </w:r>
    </w:p>
    <w:p>
      <w:pPr>
        <w:pStyle w:val="4"/>
        <w:widowControl/>
        <w:spacing w:beforeAutospacing="0" w:afterAutospacing="0" w:line="360" w:lineRule="auto"/>
        <w:ind w:left="420" w:leftChars="200" w:firstLine="224" w:firstLineChars="100"/>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1.新媒介研究</w:t>
      </w:r>
    </w:p>
    <w:p>
      <w:pPr>
        <w:pStyle w:val="4"/>
        <w:widowControl/>
        <w:spacing w:beforeAutospacing="0" w:afterAutospacing="0" w:line="360" w:lineRule="auto"/>
        <w:ind w:left="420" w:leftChars="200" w:firstLine="224" w:firstLineChars="100"/>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2.媒介素养</w:t>
      </w:r>
    </w:p>
    <w:p>
      <w:pPr>
        <w:pStyle w:val="4"/>
        <w:widowControl/>
        <w:spacing w:beforeAutospacing="0" w:afterAutospacing="0" w:line="360" w:lineRule="auto"/>
        <w:ind w:left="420" w:leftChars="200" w:firstLine="224" w:firstLineChars="100"/>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3.阶层、社会公平与大众媒介</w:t>
      </w:r>
    </w:p>
    <w:p>
      <w:pPr>
        <w:pStyle w:val="4"/>
        <w:widowControl/>
        <w:spacing w:beforeAutospacing="0" w:afterAutospacing="0" w:line="360" w:lineRule="auto"/>
        <w:ind w:left="420" w:leftChars="200" w:firstLine="224" w:firstLineChars="100"/>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4.公共关系、危机传播</w:t>
      </w:r>
    </w:p>
    <w:p>
      <w:pPr>
        <w:pStyle w:val="4"/>
        <w:widowControl/>
        <w:shd w:val="clear" w:color="auto" w:fill="FFFFFF"/>
        <w:spacing w:beforeAutospacing="0" w:afterAutospacing="0" w:line="360" w:lineRule="auto"/>
        <w:ind w:firstLine="450" w:firstLineChars="2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第二章 新闻理论</w:t>
      </w:r>
    </w:p>
    <w:p>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（一）新闻本源</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1.陆定一的《我们对于新闻学的基本观点》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2.新闻的定义与特征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3.新闻的要素与类别</w:t>
      </w:r>
    </w:p>
    <w:p>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（二）新闻真实</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1.新闻工作中的真实性原则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2.新闻媒体的公信力</w:t>
      </w:r>
    </w:p>
    <w:p>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（三）新闻价值</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1.新闻选择的标准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2.新闻价值的要素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3.新闻价值的实现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4.宣传价值</w:t>
      </w:r>
    </w:p>
    <w:p>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（四）新闻事业</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1.新闻事业的发展阶段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2.新闻事业的性质和功能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3.新闻事业的基本属性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4.新闻工作的“三贴近”原则</w:t>
      </w:r>
    </w:p>
    <w:p>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（五）新闻宣传</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1.宣传的内涵与特点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2.宣传与新闻的区别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3.新闻宣传的动机与效果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4.对外新闻宣传</w:t>
      </w:r>
    </w:p>
    <w:p>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（六）新闻舆论与舆论监督</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1.舆论的内涵、特征</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2.舆论监督的内涵与特征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3.舆论监督的原则与方法 </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4.舆论监督的社会责任</w:t>
      </w:r>
    </w:p>
    <w:p>
      <w:pPr>
        <w:spacing w:line="360" w:lineRule="auto"/>
        <w:ind w:firstLine="422" w:firstLineChars="200"/>
        <w:rPr>
          <w:rFonts w:cs="宋体"/>
          <w:b/>
          <w:bCs/>
          <w:color w:val="000000" w:themeColor="text1"/>
          <w14:textFill>
            <w14:solidFill>
              <w14:schemeClr w14:val="tx1"/>
            </w14:solidFill>
          </w14:textFill>
        </w:rPr>
      </w:pPr>
      <w:r>
        <w:rPr>
          <w:rFonts w:hint="eastAsia" w:cs="宋体"/>
          <w:b/>
          <w:bCs/>
          <w:color w:val="000000" w:themeColor="text1"/>
          <w14:textFill>
            <w14:solidFill>
              <w14:schemeClr w14:val="tx1"/>
            </w14:solidFill>
          </w14:textFill>
        </w:rPr>
        <w:t>（七）新闻出版自由</w:t>
      </w:r>
    </w:p>
    <w:p>
      <w:pPr>
        <w:spacing w:line="360" w:lineRule="auto"/>
        <w:ind w:firstLine="630" w:firstLineChars="300"/>
        <w:rPr>
          <w:rFonts w:cs="宋体"/>
          <w:color w:val="000000" w:themeColor="text1"/>
          <w14:textFill>
            <w14:solidFill>
              <w14:schemeClr w14:val="tx1"/>
            </w14:solidFill>
          </w14:textFill>
        </w:rPr>
      </w:pPr>
      <w:r>
        <w:rPr>
          <w:rFonts w:hint="eastAsia" w:cs="宋体"/>
          <w:color w:val="000000" w:themeColor="text1"/>
          <w14:textFill>
            <w14:solidFill>
              <w14:schemeClr w14:val="tx1"/>
            </w14:solidFill>
          </w14:textFill>
        </w:rPr>
        <w:t xml:space="preserve">1.新闻出版自由的内涵与发展历程 </w:t>
      </w:r>
    </w:p>
    <w:p>
      <w:pPr>
        <w:spacing w:line="360" w:lineRule="auto"/>
        <w:ind w:firstLine="630" w:firstLineChars="300"/>
        <w:rPr>
          <w:color w:val="000000" w:themeColor="text1"/>
          <w14:textFill>
            <w14:solidFill>
              <w14:schemeClr w14:val="tx1"/>
            </w14:solidFill>
          </w14:textFill>
        </w:rPr>
      </w:pPr>
      <w:r>
        <w:rPr>
          <w:rFonts w:hint="eastAsia" w:cs="宋体"/>
          <w:color w:val="000000" w:themeColor="text1"/>
          <w14:textFill>
            <w14:solidFill>
              <w14:schemeClr w14:val="tx1"/>
            </w14:solidFill>
          </w14:textFill>
        </w:rPr>
        <w:t>2.</w:t>
      </w:r>
      <w:r>
        <w:rPr>
          <w:rFonts w:hint="eastAsia"/>
          <w:color w:val="000000" w:themeColor="text1"/>
          <w14:textFill>
            <w14:solidFill>
              <w14:schemeClr w14:val="tx1"/>
            </w14:solidFill>
          </w14:textFill>
        </w:rPr>
        <w:t xml:space="preserve">新闻出版自由的具体性与相对性 </w:t>
      </w:r>
    </w:p>
    <w:p>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3.两种社会制度下的新闻出版自由</w:t>
      </w:r>
    </w:p>
    <w:p>
      <w:pPr>
        <w:spacing w:line="360" w:lineRule="auto"/>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（八）新闻法治</w:t>
      </w:r>
    </w:p>
    <w:p>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1.新闻法治的含义 </w:t>
      </w:r>
    </w:p>
    <w:p>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2.世界各国的新闻法规及中外新闻法制的比较 </w:t>
      </w:r>
    </w:p>
    <w:p>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3.新闻传播活动主体的权利与义务 </w:t>
      </w:r>
    </w:p>
    <w:p>
      <w:pPr>
        <w:spacing w:line="360" w:lineRule="auto"/>
        <w:ind w:firstLine="630" w:firstLineChars="300"/>
        <w:rPr>
          <w:color w:val="000000" w:themeColor="text1"/>
          <w14:textFill>
            <w14:solidFill>
              <w14:schemeClr w14:val="tx1"/>
            </w14:solidFill>
          </w14:textFill>
        </w:rPr>
      </w:pPr>
      <w:r>
        <w:rPr>
          <w:rFonts w:hint="eastAsia"/>
          <w:color w:val="000000" w:themeColor="text1"/>
          <w14:textFill>
            <w14:solidFill>
              <w14:schemeClr w14:val="tx1"/>
            </w14:solidFill>
          </w14:textFill>
        </w:rPr>
        <w:t>4.知情权、隐私权及两者之间的关系</w:t>
      </w:r>
    </w:p>
    <w:p>
      <w:pPr>
        <w:pStyle w:val="4"/>
        <w:widowControl/>
        <w:shd w:val="clear" w:color="auto" w:fill="FFFFFF"/>
        <w:spacing w:beforeAutospacing="0" w:afterAutospacing="0" w:line="360" w:lineRule="auto"/>
        <w:ind w:firstLine="225" w:firstLineChars="1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第三章 广告学基本理论</w:t>
      </w:r>
    </w:p>
    <w:p>
      <w:pPr>
        <w:pStyle w:val="4"/>
        <w:widowControl/>
        <w:shd w:val="clear" w:color="auto" w:fill="FFFFFF"/>
        <w:spacing w:beforeAutospacing="0" w:afterAutospacing="0" w:line="360" w:lineRule="auto"/>
        <w:ind w:firstLine="450" w:firstLineChars="2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（一）广告的产生与发展</w:t>
      </w:r>
    </w:p>
    <w:p>
      <w:pPr>
        <w:pStyle w:val="4"/>
        <w:widowControl/>
        <w:shd w:val="clear" w:color="auto" w:fill="FFFFFF"/>
        <w:spacing w:beforeAutospacing="0" w:afterAutospacing="0" w:line="360" w:lineRule="auto"/>
        <w:ind w:firstLine="672" w:firstLineChars="300"/>
        <w:jc w:val="both"/>
        <w:rPr>
          <w:rFonts w:hint="eastAsia"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1.现代广告产生的历史条件</w:t>
      </w:r>
    </w:p>
    <w:p>
      <w:pPr>
        <w:pStyle w:val="4"/>
        <w:widowControl/>
        <w:shd w:val="clear" w:color="auto" w:fill="FFFFFF"/>
        <w:spacing w:beforeAutospacing="0" w:afterAutospacing="0" w:line="360" w:lineRule="auto"/>
        <w:ind w:firstLine="672" w:firstLineChars="3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2.媒介技术的变革对广告传播活动的影响</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3.不同文化对广告创作的影响</w:t>
      </w:r>
    </w:p>
    <w:p>
      <w:pPr>
        <w:pStyle w:val="4"/>
        <w:widowControl/>
        <w:shd w:val="clear" w:color="auto" w:fill="FFFFFF"/>
        <w:spacing w:beforeAutospacing="0" w:afterAutospacing="0" w:line="360" w:lineRule="auto"/>
        <w:ind w:firstLine="225" w:firstLineChars="1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（二）中外广告史</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1.中国古代的广告形式</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2.中国近代广告的发展</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3.中国广告代理制的发展过程</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4.中外广告创意与表现的不同</w:t>
      </w:r>
    </w:p>
    <w:p>
      <w:pPr>
        <w:pStyle w:val="4"/>
        <w:widowControl/>
        <w:shd w:val="clear" w:color="auto" w:fill="FFFFFF"/>
        <w:spacing w:beforeAutospacing="0" w:afterAutospacing="0" w:line="360" w:lineRule="auto"/>
        <w:ind w:firstLine="225" w:firstLineChars="1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（三）广告的功能与价值</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1.广告的经济价值</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2.广告的文化价值</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3.广告的社会责任</w:t>
      </w:r>
    </w:p>
    <w:p>
      <w:pPr>
        <w:pStyle w:val="4"/>
        <w:widowControl/>
        <w:shd w:val="clear" w:color="auto" w:fill="FFFFFF"/>
        <w:spacing w:beforeAutospacing="0" w:afterAutospacing="0" w:line="360" w:lineRule="auto"/>
        <w:ind w:firstLine="225" w:firstLineChars="1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（四）广告与品牌传播</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1.广告与品牌的关系</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2.广告与消费者品牌认知</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3.广告与品牌形象</w:t>
      </w:r>
    </w:p>
    <w:p>
      <w:pPr>
        <w:pStyle w:val="4"/>
        <w:widowControl/>
        <w:shd w:val="clear" w:color="auto" w:fill="FFFFFF"/>
        <w:spacing w:beforeAutospacing="0" w:afterAutospacing="0" w:line="360" w:lineRule="auto"/>
        <w:ind w:firstLine="225" w:firstLineChars="1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（五）广告创意与策略</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1.广告创意的符号表现</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2.广告创意的发展趋势</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3.广告的定位与诉求策略</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lang w:val="en-US" w:eastAsia="zh-CN"/>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4.广告的传播策略</w:t>
      </w:r>
    </w:p>
    <w:p>
      <w:pPr>
        <w:pStyle w:val="4"/>
        <w:widowControl/>
        <w:shd w:val="clear" w:color="auto" w:fill="FFFFFF"/>
        <w:spacing w:beforeAutospacing="0" w:afterAutospacing="0" w:line="360" w:lineRule="auto"/>
        <w:ind w:firstLine="225" w:firstLineChars="100"/>
        <w:jc w:val="both"/>
        <w:rPr>
          <w:rFonts w:ascii="宋体" w:hAnsi="宋体" w:cs="宋体"/>
          <w:b/>
          <w:bCs/>
          <w:color w:val="000000" w:themeColor="text1"/>
          <w:spacing w:val="7"/>
          <w:sz w:val="21"/>
          <w:shd w:val="clear" w:color="auto" w:fill="FFFFFF"/>
          <w14:textFill>
            <w14:solidFill>
              <w14:schemeClr w14:val="tx1"/>
            </w14:solidFill>
          </w14:textFill>
        </w:rPr>
      </w:pPr>
      <w:r>
        <w:rPr>
          <w:rFonts w:hint="eastAsia" w:ascii="宋体" w:hAnsi="宋体" w:cs="宋体"/>
          <w:b/>
          <w:bCs/>
          <w:color w:val="000000" w:themeColor="text1"/>
          <w:spacing w:val="7"/>
          <w:sz w:val="21"/>
          <w:shd w:val="clear" w:color="auto" w:fill="FFFFFF"/>
          <w14:textFill>
            <w14:solidFill>
              <w14:schemeClr w14:val="tx1"/>
            </w14:solidFill>
          </w14:textFill>
        </w:rPr>
        <w:t xml:space="preserve">  </w:t>
      </w:r>
      <w:r>
        <w:rPr>
          <w:rFonts w:ascii="宋体" w:hAnsi="宋体" w:cs="宋体"/>
          <w:b/>
          <w:bCs/>
          <w:color w:val="000000" w:themeColor="text1"/>
          <w:spacing w:val="7"/>
          <w:sz w:val="21"/>
          <w:shd w:val="clear" w:color="auto" w:fill="FFFFFF"/>
          <w14:textFill>
            <w14:solidFill>
              <w14:schemeClr w14:val="tx1"/>
            </w14:solidFill>
          </w14:textFill>
        </w:rPr>
        <w:t xml:space="preserve"> </w:t>
      </w:r>
      <w:r>
        <w:rPr>
          <w:rFonts w:hint="eastAsia" w:ascii="宋体" w:hAnsi="宋体" w:cs="宋体"/>
          <w:b/>
          <w:bCs/>
          <w:color w:val="000000" w:themeColor="text1"/>
          <w:spacing w:val="7"/>
          <w:sz w:val="21"/>
          <w:shd w:val="clear" w:color="auto" w:fill="FFFFFF"/>
          <w14:textFill>
            <w14:solidFill>
              <w14:schemeClr w14:val="tx1"/>
            </w14:solidFill>
          </w14:textFill>
        </w:rPr>
        <w:t>（六）广告媒介</w:t>
      </w:r>
    </w:p>
    <w:p>
      <w:pPr>
        <w:pStyle w:val="4"/>
        <w:widowControl/>
        <w:shd w:val="clear" w:color="auto" w:fill="FFFFFF"/>
        <w:spacing w:beforeAutospacing="0" w:afterAutospacing="0" w:line="360" w:lineRule="auto"/>
        <w:ind w:firstLine="672" w:firstLineChars="3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1.广告媒介的类型和特点</w:t>
      </w:r>
    </w:p>
    <w:p>
      <w:pPr>
        <w:pStyle w:val="4"/>
        <w:widowControl/>
        <w:shd w:val="clear" w:color="auto" w:fill="FFFFFF"/>
        <w:spacing w:beforeAutospacing="0" w:afterAutospacing="0" w:line="360" w:lineRule="auto"/>
        <w:ind w:firstLine="224" w:firstLineChars="100"/>
        <w:jc w:val="both"/>
        <w:rPr>
          <w:rFonts w:ascii="宋体" w:hAnsi="宋体" w:cs="宋体"/>
          <w:color w:val="000000" w:themeColor="text1"/>
          <w:spacing w:val="7"/>
          <w:sz w:val="21"/>
          <w:shd w:val="clear" w:color="auto" w:fill="FFFFFF"/>
          <w14:textFill>
            <w14:solidFill>
              <w14:schemeClr w14:val="tx1"/>
            </w14:solidFill>
          </w14:textFill>
        </w:rPr>
      </w:pPr>
      <w:r>
        <w:rPr>
          <w:rFonts w:hint="eastAsia" w:ascii="宋体" w:hAnsi="宋体" w:cs="宋体"/>
          <w:color w:val="000000" w:themeColor="text1"/>
          <w:spacing w:val="7"/>
          <w:sz w:val="21"/>
          <w:shd w:val="clear" w:color="auto" w:fill="FFFFFF"/>
          <w14:textFill>
            <w14:solidFill>
              <w14:schemeClr w14:val="tx1"/>
            </w14:solidFill>
          </w14:textFill>
        </w:rPr>
        <w:t xml:space="preserve">  </w:t>
      </w:r>
      <w:r>
        <w:rPr>
          <w:rFonts w:ascii="宋体" w:hAnsi="宋体" w:cs="宋体"/>
          <w:color w:val="000000" w:themeColor="text1"/>
          <w:spacing w:val="7"/>
          <w:sz w:val="21"/>
          <w:shd w:val="clear" w:color="auto" w:fill="FFFFFF"/>
          <w14:textFill>
            <w14:solidFill>
              <w14:schemeClr w14:val="tx1"/>
            </w14:solidFill>
          </w14:textFill>
        </w:rPr>
        <w:t xml:space="preserve"> </w:t>
      </w:r>
      <w:r>
        <w:rPr>
          <w:rFonts w:hint="eastAsia" w:ascii="宋体" w:hAnsi="宋体" w:cs="宋体"/>
          <w:color w:val="000000" w:themeColor="text1"/>
          <w:spacing w:val="7"/>
          <w:sz w:val="21"/>
          <w:shd w:val="clear" w:color="auto" w:fill="FFFFFF"/>
          <w14:textFill>
            <w14:solidFill>
              <w14:schemeClr w14:val="tx1"/>
            </w14:solidFill>
          </w14:textFill>
        </w:rPr>
        <w:t xml:space="preserve"> 2.广告媒介策略</w:t>
      </w:r>
    </w:p>
    <w:p>
      <w:pPr>
        <w:numPr>
          <w:ilvl w:val="0"/>
          <w:numId w:val="1"/>
        </w:numPr>
        <w:spacing w:line="360" w:lineRule="auto"/>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考试题型与分值</w:t>
      </w:r>
    </w:p>
    <w:p>
      <w:pPr>
        <w:spacing w:line="360" w:lineRule="auto"/>
        <w:ind w:left="420" w:left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坚持理论联系实际的原则，采用名词解释、简答题、论述题、案例分析题四种题型。</w:t>
      </w:r>
    </w:p>
    <w:p>
      <w:pPr>
        <w:spacing w:after="156" w:afterLines="50" w:line="360" w:lineRule="auto"/>
        <w:ind w:firstLine="420" w:firstLine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本科目满分150分。</w:t>
      </w:r>
    </w:p>
    <w:p>
      <w:pPr>
        <w:numPr>
          <w:ilvl w:val="0"/>
          <w:numId w:val="1"/>
        </w:numPr>
        <w:spacing w:after="156" w:afterLines="50" w:line="360" w:lineRule="auto"/>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考试方式与答题时间</w:t>
      </w:r>
    </w:p>
    <w:p>
      <w:pPr>
        <w:spacing w:after="156" w:afterLines="50" w:line="360" w:lineRule="auto"/>
        <w:ind w:left="420" w:leftChars="200"/>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考试形式：闭卷、笔试；答题时间：</w:t>
      </w:r>
      <w:r>
        <w:rPr>
          <w:rFonts w:ascii="宋体" w:hAnsi="宋体" w:cs="宋体"/>
          <w:color w:val="000000" w:themeColor="text1"/>
          <w14:textFill>
            <w14:solidFill>
              <w14:schemeClr w14:val="tx1"/>
            </w14:solidFill>
          </w14:textFill>
        </w:rPr>
        <w:t>180</w:t>
      </w:r>
      <w:r>
        <w:rPr>
          <w:rFonts w:hint="eastAsia" w:ascii="宋体" w:hAnsi="宋体" w:cs="宋体"/>
          <w:color w:val="000000" w:themeColor="text1"/>
          <w14:textFill>
            <w14:solidFill>
              <w14:schemeClr w14:val="tx1"/>
            </w14:solidFill>
          </w14:textFill>
        </w:rPr>
        <w:t>分钟</w:t>
      </w:r>
    </w:p>
    <w:p>
      <w:pPr>
        <w:spacing w:after="156" w:afterLines="50" w:line="360" w:lineRule="auto"/>
        <w:rPr>
          <w:rFonts w:ascii="宋体" w:hAnsi="宋体" w:cs="宋体"/>
          <w:b/>
          <w:bCs/>
          <w:color w:val="000000" w:themeColor="text1"/>
          <w14:textFill>
            <w14:solidFill>
              <w14:schemeClr w14:val="tx1"/>
            </w14:solidFill>
          </w14:textFill>
        </w:rPr>
      </w:pPr>
      <w:r>
        <w:rPr>
          <w:rFonts w:hint="eastAsia" w:ascii="宋体" w:hAnsi="宋体" w:cs="宋体"/>
          <w:b/>
          <w:bCs/>
          <w:color w:val="000000" w:themeColor="text1"/>
          <w14:textFill>
            <w14:solidFill>
              <w14:schemeClr w14:val="tx1"/>
            </w14:solidFill>
          </w14:textFill>
        </w:rPr>
        <w:t>参考书目：</w:t>
      </w:r>
    </w:p>
    <w:p>
      <w:pPr>
        <w:widowControl/>
        <w:shd w:val="clear" w:color="auto" w:fill="FFFFFF"/>
        <w:spacing w:line="360" w:lineRule="auto"/>
        <w:rPr>
          <w:rFonts w:ascii="微软雅黑" w:hAnsi="微软雅黑" w:eastAsia="微软雅黑" w:cs="宋体"/>
          <w:color w:val="000000" w:themeColor="text1"/>
          <w:spacing w:val="23"/>
          <w:kern w:val="0"/>
          <w14:textFill>
            <w14:solidFill>
              <w14:schemeClr w14:val="tx1"/>
            </w14:solidFill>
          </w14:textFill>
        </w:rPr>
      </w:pPr>
      <w:r>
        <w:rPr>
          <w:rFonts w:hint="eastAsia" w:ascii="宋体" w:hAnsi="宋体" w:cs="宋体"/>
          <w:color w:val="000000" w:themeColor="text1"/>
          <w:spacing w:val="23"/>
          <w:kern w:val="0"/>
          <w14:textFill>
            <w14:solidFill>
              <w14:schemeClr w14:val="tx1"/>
            </w14:solidFill>
          </w14:textFill>
        </w:rPr>
        <w:t>1.《新闻学概论》（第二版）（马克思主义理论研究和建设工程重点教材），本书编写组，高等教育出版社&amp;人民出版社，2020年版。</w:t>
      </w:r>
    </w:p>
    <w:p>
      <w:pPr>
        <w:widowControl/>
        <w:shd w:val="clear" w:color="auto" w:fill="FFFFFF"/>
        <w:spacing w:line="360" w:lineRule="auto"/>
        <w:rPr>
          <w:rFonts w:ascii="微软雅黑" w:hAnsi="微软雅黑" w:eastAsia="微软雅黑" w:cs="宋体"/>
          <w:color w:val="000000" w:themeColor="text1"/>
          <w:spacing w:val="23"/>
          <w:kern w:val="0"/>
          <w14:textFill>
            <w14:solidFill>
              <w14:schemeClr w14:val="tx1"/>
            </w14:solidFill>
          </w14:textFill>
        </w:rPr>
      </w:pPr>
      <w:r>
        <w:rPr>
          <w:rFonts w:hint="eastAsia" w:ascii="宋体" w:hAnsi="宋体" w:cs="宋体"/>
          <w:color w:val="000000" w:themeColor="text1"/>
          <w:spacing w:val="23"/>
          <w:kern w:val="0"/>
          <w14:textFill>
            <w14:solidFill>
              <w14:schemeClr w14:val="tx1"/>
            </w14:solidFill>
          </w14:textFill>
        </w:rPr>
        <w:t>2.《传播学教程》（第二版），郭庆光，中国人民大学出版社，2011年版。</w:t>
      </w:r>
    </w:p>
    <w:p>
      <w:pPr>
        <w:spacing w:after="156" w:afterLines="50" w:line="360" w:lineRule="auto"/>
        <w:rPr>
          <w:rFonts w:ascii="微软雅黑" w:hAnsi="微软雅黑" w:eastAsia="微软雅黑" w:cs="宋体"/>
          <w:color w:val="000000" w:themeColor="text1"/>
          <w:spacing w:val="23"/>
          <w:kern w:val="0"/>
          <w14:textFill>
            <w14:solidFill>
              <w14:schemeClr w14:val="tx1"/>
            </w14:solidFill>
          </w14:textFill>
        </w:rPr>
      </w:pPr>
      <w:r>
        <w:rPr>
          <w:rFonts w:hint="eastAsia" w:ascii="宋体" w:hAnsi="宋体" w:cs="宋体"/>
          <w:color w:val="000000" w:themeColor="text1"/>
          <w:spacing w:val="23"/>
          <w:kern w:val="0"/>
          <w14:textFill>
            <w14:solidFill>
              <w14:schemeClr w14:val="tx1"/>
            </w14:solidFill>
          </w14:textFill>
        </w:rPr>
        <w:t>3.</w:t>
      </w:r>
      <w:r>
        <w:rPr>
          <w:rFonts w:hint="eastAsia" w:ascii="宋体" w:hAnsi="宋体" w:cs="宋体"/>
          <w:b/>
          <w:bCs/>
          <w:color w:val="000000" w:themeColor="text1"/>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《广告学概论》</w:t>
      </w:r>
      <w:r>
        <w:rPr>
          <w:rFonts w:hint="eastAsia" w:ascii="宋体" w:hAnsi="宋体" w:cs="宋体"/>
          <w:color w:val="000000" w:themeColor="text1"/>
          <w:spacing w:val="23"/>
          <w:kern w:val="0"/>
          <w14:textFill>
            <w14:solidFill>
              <w14:schemeClr w14:val="tx1"/>
            </w14:solidFill>
          </w14:textFill>
        </w:rPr>
        <w:t>（马克思主义理论研究和建设工程重点教材）</w:t>
      </w:r>
      <w:r>
        <w:rPr>
          <w:rFonts w:hint="eastAsia" w:ascii="宋体" w:hAnsi="宋体" w:cs="宋体"/>
          <w:color w:val="000000" w:themeColor="text1"/>
          <w14:textFill>
            <w14:solidFill>
              <w14:schemeClr w14:val="tx1"/>
            </w14:solidFill>
          </w14:textFill>
        </w:rPr>
        <w:t>，本书编写组，高等教育出版社2018年版。</w:t>
      </w:r>
    </w:p>
    <w:p>
      <w:pPr>
        <w:spacing w:after="156" w:afterLines="50" w:line="360" w:lineRule="auto"/>
        <w:rPr>
          <w:rFonts w:ascii="微软雅黑" w:hAnsi="微软雅黑" w:eastAsia="微软雅黑" w:cs="宋体"/>
          <w:color w:val="000000" w:themeColor="text1"/>
          <w:spacing w:val="23"/>
          <w:kern w:val="0"/>
          <w14:textFill>
            <w14:solidFill>
              <w14:schemeClr w14:val="tx1"/>
            </w14:solidFill>
          </w14:textFill>
        </w:rPr>
      </w:pPr>
      <w:r>
        <w:rPr>
          <w:rFonts w:hint="eastAsia" w:ascii="宋体" w:hAnsi="宋体" w:cs="宋体"/>
          <w:color w:val="000000" w:themeColor="text1"/>
          <w:spacing w:val="23"/>
          <w:kern w:val="0"/>
          <w14:textFill>
            <w14:solidFill>
              <w14:schemeClr w14:val="tx1"/>
            </w14:solidFill>
          </w14:textFill>
        </w:rPr>
        <w:t>4.《新闻采访学》（第三版），蓝鸿文，中国人民大学出版社，2011年版。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8CF3C52" w:usb2="00000016" w:usb3="00000000" w:csb0="0004001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4CF985"/>
    <w:multiLevelType w:val="singleLevel"/>
    <w:tmpl w:val="C44CF985"/>
    <w:lvl w:ilvl="0" w:tentative="0">
      <w:start w:val="2"/>
      <w:numFmt w:val="chineseCounting"/>
      <w:suff w:val="nothing"/>
      <w:lvlText w:val="%1、"/>
      <w:lvlJc w:val="left"/>
      <w:rPr>
        <w:rFonts w:hint="eastAsia"/>
      </w:rPr>
    </w:lvl>
  </w:abstractNum>
  <w:abstractNum w:abstractNumId="1">
    <w:nsid w:val="685AAF72"/>
    <w:multiLevelType w:val="singleLevel"/>
    <w:tmpl w:val="685AAF72"/>
    <w:lvl w:ilvl="0" w:tentative="0">
      <w:start w:val="1"/>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C80"/>
    <w:rsid w:val="00025483"/>
    <w:rsid w:val="00035A18"/>
    <w:rsid w:val="000633D3"/>
    <w:rsid w:val="000671C5"/>
    <w:rsid w:val="0006770E"/>
    <w:rsid w:val="001032F0"/>
    <w:rsid w:val="00221BC9"/>
    <w:rsid w:val="00252CD6"/>
    <w:rsid w:val="002B1717"/>
    <w:rsid w:val="002E20CD"/>
    <w:rsid w:val="00340B38"/>
    <w:rsid w:val="003C37BF"/>
    <w:rsid w:val="003D3DB6"/>
    <w:rsid w:val="004D7605"/>
    <w:rsid w:val="004F6F73"/>
    <w:rsid w:val="005B79EF"/>
    <w:rsid w:val="006746C3"/>
    <w:rsid w:val="00693B20"/>
    <w:rsid w:val="0071017A"/>
    <w:rsid w:val="0071248E"/>
    <w:rsid w:val="007A2F5D"/>
    <w:rsid w:val="007F6D3A"/>
    <w:rsid w:val="00836039"/>
    <w:rsid w:val="008834E1"/>
    <w:rsid w:val="008B41CC"/>
    <w:rsid w:val="008D38B2"/>
    <w:rsid w:val="008E4516"/>
    <w:rsid w:val="0091669E"/>
    <w:rsid w:val="0094368B"/>
    <w:rsid w:val="009C0128"/>
    <w:rsid w:val="009C1668"/>
    <w:rsid w:val="009E1C80"/>
    <w:rsid w:val="00A449E8"/>
    <w:rsid w:val="00A53C93"/>
    <w:rsid w:val="00AE1982"/>
    <w:rsid w:val="00AF5B54"/>
    <w:rsid w:val="00CC6C55"/>
    <w:rsid w:val="00D02F7A"/>
    <w:rsid w:val="00D1749E"/>
    <w:rsid w:val="00E01231"/>
    <w:rsid w:val="00E558A2"/>
    <w:rsid w:val="00F84BA1"/>
    <w:rsid w:val="00FF69D5"/>
    <w:rsid w:val="06C21C4C"/>
    <w:rsid w:val="0C896828"/>
    <w:rsid w:val="131A38FA"/>
    <w:rsid w:val="149B76D1"/>
    <w:rsid w:val="1D7751BF"/>
    <w:rsid w:val="31C65820"/>
    <w:rsid w:val="327A6912"/>
    <w:rsid w:val="334165F0"/>
    <w:rsid w:val="3CD755F5"/>
    <w:rsid w:val="406A06AC"/>
    <w:rsid w:val="44EF2920"/>
    <w:rsid w:val="451A0B91"/>
    <w:rsid w:val="4BE13017"/>
    <w:rsid w:val="4D2067FA"/>
    <w:rsid w:val="4F1E2D9B"/>
    <w:rsid w:val="55EE3CAA"/>
    <w:rsid w:val="565138F6"/>
    <w:rsid w:val="56E8131A"/>
    <w:rsid w:val="5C3047E2"/>
    <w:rsid w:val="5CBA75A2"/>
    <w:rsid w:val="5E1F75DA"/>
    <w:rsid w:val="61D17EEF"/>
    <w:rsid w:val="68A25E9F"/>
    <w:rsid w:val="6C937EEB"/>
    <w:rsid w:val="6F6B28E9"/>
    <w:rsid w:val="721972A7"/>
    <w:rsid w:val="75FF4E07"/>
    <w:rsid w:val="7634206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脚 字符"/>
    <w:link w:val="2"/>
    <w:semiHidden/>
    <w:qFormat/>
    <w:locked/>
    <w:uiPriority w:val="99"/>
    <w:rPr>
      <w:sz w:val="18"/>
      <w:szCs w:val="18"/>
    </w:rPr>
  </w:style>
  <w:style w:type="character" w:customStyle="1" w:styleId="8">
    <w:name w:val="页眉 字符"/>
    <w:link w:val="3"/>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277</Words>
  <Characters>1585</Characters>
  <Lines>13</Lines>
  <Paragraphs>3</Paragraphs>
  <TotalTime>8</TotalTime>
  <ScaleCrop>false</ScaleCrop>
  <LinksUpToDate>false</LinksUpToDate>
  <CharactersWithSpaces>1859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2020-08-20T07:30:00Z</dcterms:created>
  <dc:creator>lenovo</dc:creator>
  <cp:lastModifiedBy>lenovo</cp:lastModifiedBy>
  <cp:lastPrinted>2020-08-28T04:31:00Z</cp:lastPrinted>
  <dcterms:modified xsi:type="dcterms:W3CDTF">2021-09-16T01:21:52Z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A2FD8972AA8F48D4BB47D6D17A6C3C69</vt:lpwstr>
  </property>
</Properties>
</file>