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BB" w:rsidRDefault="007E15BB" w:rsidP="007E15BB">
      <w:r>
        <w:rPr>
          <w:rFonts w:hint="eastAsia"/>
        </w:rPr>
        <w:t>提纲如下：</w:t>
      </w:r>
    </w:p>
    <w:p w:rsidR="007E15BB" w:rsidRDefault="007E15BB" w:rsidP="007E15BB"/>
    <w:p w:rsidR="007E15BB" w:rsidRDefault="007E15BB" w:rsidP="007E15BB">
      <w:r>
        <w:rPr>
          <w:rFonts w:hint="eastAsia"/>
        </w:rPr>
        <w:t>一</w:t>
      </w:r>
      <w:r w:rsidRPr="00EF1717">
        <w:rPr>
          <w:rFonts w:hint="eastAsia"/>
        </w:rPr>
        <w:t>、各项工作开展情况</w:t>
      </w:r>
    </w:p>
    <w:p w:rsidR="007E15BB" w:rsidRDefault="007E15BB" w:rsidP="007E15BB">
      <w:r>
        <w:rPr>
          <w:rFonts w:hint="eastAsia"/>
        </w:rPr>
        <w:t>（一）拔尖创新人才培养</w:t>
      </w:r>
    </w:p>
    <w:p w:rsidR="007E15BB" w:rsidRDefault="007E15BB" w:rsidP="007E15BB">
      <w:r>
        <w:rPr>
          <w:rFonts w:hint="eastAsia"/>
        </w:rPr>
        <w:t>1.</w:t>
      </w:r>
      <w:r>
        <w:rPr>
          <w:rFonts w:hint="eastAsia"/>
        </w:rPr>
        <w:t>总体情况（重点包含但不限于：优化人才培养规模结构，改革人才培养模式，促进科教融合科研育人，新编有重要影响力的教材或案例，建设一流本科，打造卓越而有灵魂的研究生教育，创新创业教育，培养高精尖急缺人才，毕业生到国家重点行业或领域单位就业、到国际组织实习任职情况等。）</w:t>
      </w:r>
    </w:p>
    <w:p w:rsidR="007E15BB" w:rsidRDefault="007E15BB" w:rsidP="007E15BB">
      <w:r>
        <w:rPr>
          <w:rFonts w:hint="eastAsia"/>
        </w:rPr>
        <w:t>2.</w:t>
      </w:r>
      <w:r>
        <w:rPr>
          <w:rFonts w:hint="eastAsia"/>
        </w:rPr>
        <w:t>建设方案中各项任务完成情况。</w:t>
      </w:r>
    </w:p>
    <w:p w:rsidR="007E15BB" w:rsidRDefault="007E15BB" w:rsidP="007E15BB">
      <w:r>
        <w:rPr>
          <w:rFonts w:hint="eastAsia"/>
        </w:rPr>
        <w:t>（二）高素质教师队伍建设</w:t>
      </w:r>
    </w:p>
    <w:p w:rsidR="007E15BB" w:rsidRDefault="007E15BB" w:rsidP="007E15BB">
      <w:r>
        <w:rPr>
          <w:rFonts w:hint="eastAsia"/>
        </w:rPr>
        <w:t>1.</w:t>
      </w:r>
      <w:r>
        <w:rPr>
          <w:rFonts w:hint="eastAsia"/>
        </w:rPr>
        <w:t>总体情况（重点包含但不限于：师德师风建设，改革完善</w:t>
      </w:r>
      <w:proofErr w:type="gramStart"/>
      <w:r>
        <w:rPr>
          <w:rFonts w:hint="eastAsia"/>
        </w:rPr>
        <w:t>人才引育机制</w:t>
      </w:r>
      <w:proofErr w:type="gramEnd"/>
      <w:r>
        <w:rPr>
          <w:rFonts w:hint="eastAsia"/>
        </w:rPr>
        <w:t>，支持教师职业发展，提高教师教育教学能力，战略人才、领军人才、中青年人才，高水平创新团队培养造就情况等。）</w:t>
      </w:r>
    </w:p>
    <w:p w:rsidR="007E15BB" w:rsidRDefault="007E15BB" w:rsidP="007E15BB">
      <w:r>
        <w:rPr>
          <w:rFonts w:hint="eastAsia"/>
        </w:rPr>
        <w:t>2.</w:t>
      </w:r>
      <w:r>
        <w:rPr>
          <w:rFonts w:hint="eastAsia"/>
        </w:rPr>
        <w:t>建设方案中各项任务完成情况。</w:t>
      </w:r>
    </w:p>
    <w:p w:rsidR="007E15BB" w:rsidRDefault="007E15BB" w:rsidP="007E15BB">
      <w:r>
        <w:t xml:space="preserve"> </w:t>
      </w:r>
    </w:p>
    <w:p w:rsidR="007E15BB" w:rsidRDefault="007E15BB" w:rsidP="007E15BB">
      <w:r>
        <w:rPr>
          <w:rFonts w:hint="eastAsia"/>
        </w:rPr>
        <w:t>（三）科学研究和服务科技经济发展</w:t>
      </w:r>
    </w:p>
    <w:p w:rsidR="007E15BB" w:rsidRDefault="007E15BB" w:rsidP="007E15BB">
      <w:r>
        <w:rPr>
          <w:rFonts w:hint="eastAsia"/>
        </w:rPr>
        <w:t>1.</w:t>
      </w:r>
      <w:r>
        <w:rPr>
          <w:rFonts w:hint="eastAsia"/>
        </w:rPr>
        <w:t>总体情况（重点包含但不限于：加强基础研究、促进应用研究、技术创新和科技成果转移转化、深化产教融合、推动协同创新，科研组织和科研机制改革创新，前沿科学领域重大布局、建设进展等。）</w:t>
      </w:r>
    </w:p>
    <w:p w:rsidR="007E15BB" w:rsidRDefault="007E15BB" w:rsidP="007E15BB">
      <w:r>
        <w:rPr>
          <w:rFonts w:hint="eastAsia"/>
        </w:rPr>
        <w:t>2.</w:t>
      </w:r>
      <w:r>
        <w:rPr>
          <w:rFonts w:hint="eastAsia"/>
        </w:rPr>
        <w:t>建设方案中各项任务完成情况。</w:t>
      </w:r>
    </w:p>
    <w:p w:rsidR="007E15BB" w:rsidRDefault="007E15BB" w:rsidP="007E15BB">
      <w:r>
        <w:rPr>
          <w:rFonts w:hint="eastAsia"/>
        </w:rPr>
        <w:t>（四）传承创新优秀文化</w:t>
      </w:r>
    </w:p>
    <w:p w:rsidR="007E15BB" w:rsidRDefault="007E15BB" w:rsidP="007E15BB">
      <w:r>
        <w:rPr>
          <w:rFonts w:hint="eastAsia"/>
        </w:rPr>
        <w:t>1.</w:t>
      </w:r>
      <w:r>
        <w:rPr>
          <w:rFonts w:hint="eastAsia"/>
        </w:rPr>
        <w:t>总体情况（重点包含但不限于：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，加强大学文化建设、校风教风学风建设、文化育人、优秀传统文化创造性转化创新性发展，哲学社会科学理论建设，围绕学科体系、学术体系、话语体系在理论研究、文化传承、决策咨询领域的重要进展、重大成就等。）</w:t>
      </w:r>
    </w:p>
    <w:p w:rsidR="007E15BB" w:rsidRDefault="007E15BB" w:rsidP="007E15BB">
      <w:r>
        <w:rPr>
          <w:rFonts w:hint="eastAsia"/>
        </w:rPr>
        <w:t>2.</w:t>
      </w:r>
      <w:r>
        <w:rPr>
          <w:rFonts w:hint="eastAsia"/>
        </w:rPr>
        <w:t>建设方案中各项任务完成情况。</w:t>
      </w:r>
    </w:p>
    <w:p w:rsidR="007E15BB" w:rsidRDefault="007E15BB" w:rsidP="007E15BB">
      <w:r>
        <w:rPr>
          <w:rFonts w:hint="eastAsia"/>
        </w:rPr>
        <w:t>（五）国际合作交流</w:t>
      </w:r>
    </w:p>
    <w:p w:rsidR="007E15BB" w:rsidRDefault="007E15BB" w:rsidP="007E15BB">
      <w:r>
        <w:rPr>
          <w:rFonts w:hint="eastAsia"/>
        </w:rPr>
        <w:t>1.</w:t>
      </w:r>
      <w:r>
        <w:rPr>
          <w:rFonts w:hint="eastAsia"/>
        </w:rPr>
        <w:t>总体情况（重点包含但不限于：与国际高水平大学、顶尖科研机构的实质性学术交流与合作，国际化高层次人才培养，国际师资、留学生规模及层次、吸引国际生源，提升办学的国际影响力和竞争力等。）</w:t>
      </w:r>
    </w:p>
    <w:p w:rsidR="007E15BB" w:rsidRDefault="007E15BB" w:rsidP="007E15BB">
      <w:r>
        <w:rPr>
          <w:rFonts w:hint="eastAsia"/>
        </w:rPr>
        <w:t>2.</w:t>
      </w:r>
      <w:r>
        <w:rPr>
          <w:rFonts w:hint="eastAsia"/>
        </w:rPr>
        <w:t>建设方案中各项任务完成情况。</w:t>
      </w:r>
    </w:p>
    <w:p w:rsidR="007E15BB" w:rsidRDefault="007E15BB" w:rsidP="007E15BB">
      <w:r>
        <w:rPr>
          <w:rFonts w:hint="eastAsia"/>
        </w:rPr>
        <w:t>（六）改革突破</w:t>
      </w:r>
    </w:p>
    <w:p w:rsidR="007E15BB" w:rsidRDefault="007E15BB" w:rsidP="007E15BB">
      <w:r>
        <w:t xml:space="preserve"> ……</w:t>
      </w:r>
    </w:p>
    <w:p w:rsidR="007E15BB" w:rsidRDefault="007E15BB" w:rsidP="007E15BB">
      <w:r>
        <w:rPr>
          <w:rFonts w:hint="eastAsia"/>
        </w:rPr>
        <w:t>（七）……</w:t>
      </w:r>
    </w:p>
    <w:p w:rsidR="007E15BB" w:rsidRDefault="007E15BB" w:rsidP="007E15BB">
      <w:r>
        <w:rPr>
          <w:rFonts w:hint="eastAsia"/>
        </w:rPr>
        <w:t>二、存在问题和改进措施</w:t>
      </w:r>
    </w:p>
    <w:p w:rsidR="007E15BB" w:rsidRDefault="007E15BB" w:rsidP="007E15BB">
      <w:r>
        <w:rPr>
          <w:rFonts w:hint="eastAsia"/>
        </w:rPr>
        <w:t>梳理存在的问题，针对问题提出建议和下一步思路举措（尤其是对于建设方案中任务没有完成的情况，要查找原因，提出具体改进办法和完成时限）。</w:t>
      </w:r>
    </w:p>
    <w:p w:rsidR="00D938C5" w:rsidRPr="007E15BB" w:rsidRDefault="00D938C5">
      <w:bookmarkStart w:id="0" w:name="_GoBack"/>
      <w:bookmarkEnd w:id="0"/>
    </w:p>
    <w:sectPr w:rsidR="00D938C5" w:rsidRPr="007E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42" w:rsidRDefault="00831342" w:rsidP="007E15BB">
      <w:r>
        <w:separator/>
      </w:r>
    </w:p>
  </w:endnote>
  <w:endnote w:type="continuationSeparator" w:id="0">
    <w:p w:rsidR="00831342" w:rsidRDefault="00831342" w:rsidP="007E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42" w:rsidRDefault="00831342" w:rsidP="007E15BB">
      <w:r>
        <w:separator/>
      </w:r>
    </w:p>
  </w:footnote>
  <w:footnote w:type="continuationSeparator" w:id="0">
    <w:p w:rsidR="00831342" w:rsidRDefault="00831342" w:rsidP="007E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77"/>
    <w:rsid w:val="004A0477"/>
    <w:rsid w:val="007E15BB"/>
    <w:rsid w:val="00831342"/>
    <w:rsid w:val="00D9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5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苏泉仁</dc:creator>
  <cp:keywords/>
  <dc:description/>
  <cp:lastModifiedBy>苏泉仁</cp:lastModifiedBy>
  <cp:revision>2</cp:revision>
  <dcterms:created xsi:type="dcterms:W3CDTF">2020-08-10T03:08:00Z</dcterms:created>
  <dcterms:modified xsi:type="dcterms:W3CDTF">2020-08-10T03:08:00Z</dcterms:modified>
</cp:coreProperties>
</file>